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60" w:rsidRDefault="003E6760" w:rsidP="003E6760">
      <w:pPr>
        <w:spacing w:after="120"/>
        <w:jc w:val="both"/>
        <w:rPr>
          <w:rFonts w:ascii="Tempus Sans ITC" w:hAnsi="Tempus Sans ITC" w:cs="Tunga"/>
          <w:b/>
        </w:rPr>
      </w:pPr>
      <w:r>
        <w:rPr>
          <w:rFonts w:ascii="Tempus Sans ITC" w:hAnsi="Tempus Sans ITC" w:cs="Tunga"/>
          <w:b/>
        </w:rPr>
        <w:t>Domingo cuarto de Pascua</w:t>
      </w:r>
    </w:p>
    <w:p w:rsidR="003E6760" w:rsidRDefault="003E6760" w:rsidP="003E6760">
      <w:pPr>
        <w:spacing w:after="120"/>
        <w:jc w:val="both"/>
        <w:rPr>
          <w:rFonts w:ascii="Tempus Sans ITC" w:hAnsi="Tempus Sans ITC" w:cs="Tunga"/>
          <w:b/>
        </w:rPr>
      </w:pPr>
      <w:r>
        <w:rPr>
          <w:rFonts w:ascii="Tempus Sans ITC" w:hAnsi="Tempus Sans ITC" w:cs="Tunga"/>
          <w:b/>
        </w:rPr>
        <w:t>Lectura orante del Evangelio: Juan 10,11-18</w:t>
      </w:r>
    </w:p>
    <w:p w:rsidR="003E6760" w:rsidRDefault="003E6760" w:rsidP="003E6760">
      <w:pPr>
        <w:spacing w:after="120"/>
        <w:jc w:val="both"/>
        <w:rPr>
          <w:rFonts w:ascii="Tempus Sans ITC" w:hAnsi="Tempus Sans ITC"/>
          <w:i/>
        </w:rPr>
      </w:pPr>
      <w:r w:rsidRPr="00241EAB">
        <w:rPr>
          <w:rFonts w:ascii="Tempus Sans ITC" w:hAnsi="Tempus Sans ITC"/>
          <w:i/>
        </w:rPr>
        <w:t>La oración es preciosa si alimenta una entrega cotidiana de amor</w:t>
      </w:r>
      <w:r>
        <w:rPr>
          <w:rFonts w:ascii="Tempus Sans ITC" w:hAnsi="Tempus Sans ITC"/>
          <w:i/>
        </w:rPr>
        <w:t xml:space="preserve"> (Papa Francisco). </w:t>
      </w:r>
    </w:p>
    <w:p w:rsidR="003E6760" w:rsidRPr="00AD074C" w:rsidRDefault="003E6760" w:rsidP="003E6760">
      <w:pPr>
        <w:pStyle w:val="NormalWeb"/>
        <w:spacing w:before="0" w:beforeAutospacing="0" w:after="120" w:afterAutospacing="0"/>
        <w:jc w:val="both"/>
        <w:rPr>
          <w:rFonts w:ascii="Calibri" w:hAnsi="Calibri"/>
          <w:sz w:val="22"/>
          <w:szCs w:val="22"/>
        </w:rPr>
      </w:pPr>
      <w:r>
        <w:rPr>
          <w:rFonts w:ascii="Tempus Sans ITC" w:hAnsi="Tempus Sans ITC" w:cs="Tunga"/>
          <w:b/>
        </w:rPr>
        <w:t xml:space="preserve">Yo soy el buen Pastor. </w:t>
      </w:r>
      <w:r w:rsidRPr="00785577">
        <w:rPr>
          <w:rFonts w:ascii="Tempus Sans ITC" w:hAnsi="Tempus Sans ITC" w:cs="Tunga"/>
        </w:rPr>
        <w:t xml:space="preserve">¿Hay algo tan consolador como volver una y otra vez a las palabras de Jesús? </w:t>
      </w:r>
      <w:r>
        <w:rPr>
          <w:rFonts w:ascii="Tempus Sans ITC" w:hAnsi="Tempus Sans ITC" w:cs="Tunga"/>
        </w:rPr>
        <w:t xml:space="preserve">Cuando Jesús dice </w:t>
      </w:r>
      <w:r w:rsidRPr="00836F32">
        <w:rPr>
          <w:rFonts w:ascii="Tempus Sans ITC" w:hAnsi="Tempus Sans ITC" w:cs="Tunga"/>
          <w:i/>
        </w:rPr>
        <w:t>Yo</w:t>
      </w:r>
      <w:r>
        <w:rPr>
          <w:rFonts w:ascii="Tempus Sans ITC" w:hAnsi="Tempus Sans ITC" w:cs="Tunga"/>
          <w:i/>
        </w:rPr>
        <w:t xml:space="preserve"> soy</w:t>
      </w:r>
      <w:r>
        <w:rPr>
          <w:rFonts w:ascii="Tempus Sans ITC" w:hAnsi="Tempus Sans ITC" w:cs="Tunga"/>
        </w:rPr>
        <w:t xml:space="preserve"> está revelando su amor más entrañable por nosotros. Nacemos de nuevo cuando somos conscientes de que nos habita un amor más grande que nuestro corazón, cuando prestamos atención a su presencia amorosa en nuestras vidas. En la fidelidad y ternura del buen Pastor está la dignidad y belleza de todo ser humano. Caminando</w:t>
      </w:r>
      <w:r w:rsidR="00AF4859">
        <w:rPr>
          <w:rFonts w:ascii="Tempus Sans ITC" w:hAnsi="Tempus Sans ITC" w:cs="Tunga"/>
        </w:rPr>
        <w:t>,</w:t>
      </w:r>
      <w:r>
        <w:rPr>
          <w:rFonts w:ascii="Tempus Sans ITC" w:hAnsi="Tempus Sans ITC" w:cs="Tunga"/>
        </w:rPr>
        <w:t xml:space="preserve"> con él a nuestro lado, nadie está perdido. </w:t>
      </w:r>
      <w:r w:rsidRPr="00785577">
        <w:rPr>
          <w:rFonts w:ascii="Tempus Sans ITC" w:hAnsi="Tempus Sans ITC" w:cs="Tunga"/>
          <w:i/>
        </w:rPr>
        <w:t xml:space="preserve">Gracias, Señor, Jesús, por compartir tu vida resucitada con nosotros. </w:t>
      </w:r>
      <w:r>
        <w:rPr>
          <w:rFonts w:ascii="Tempus Sans ITC" w:hAnsi="Tempus Sans ITC" w:cs="Tunga"/>
        </w:rPr>
        <w:t xml:space="preserve"> </w:t>
      </w:r>
      <w:r w:rsidRPr="00AD074C">
        <w:rPr>
          <w:rFonts w:ascii="Calibri" w:hAnsi="Calibri"/>
          <w:sz w:val="22"/>
          <w:szCs w:val="22"/>
        </w:rPr>
        <w:t xml:space="preserve"> </w:t>
      </w:r>
    </w:p>
    <w:p w:rsidR="003E6760" w:rsidRDefault="003E6760" w:rsidP="003E6760">
      <w:pPr>
        <w:spacing w:after="120"/>
        <w:jc w:val="both"/>
        <w:rPr>
          <w:rFonts w:ascii="Tempus Sans ITC" w:hAnsi="Tempus Sans ITC" w:cs="Tunga"/>
        </w:rPr>
      </w:pPr>
      <w:r>
        <w:rPr>
          <w:rFonts w:ascii="Tempus Sans ITC" w:hAnsi="Tempus Sans ITC" w:cs="Tunga"/>
          <w:b/>
        </w:rPr>
        <w:t xml:space="preserve">El buen pastor da la vida por las ovejas. </w:t>
      </w:r>
      <w:r>
        <w:rPr>
          <w:rFonts w:ascii="Tempus Sans ITC" w:hAnsi="Tempus Sans ITC" w:cs="Tunga"/>
        </w:rPr>
        <w:t xml:space="preserve">Jesús acoge en su corazón a los pequeños, busca activamente nuestra felicidad, pone amor donde no lo hay, nos acompaña en las cañadas oscuras. Siempre está dando vida, como un manantial de amor inagotable. Le alegramos cuando vivimos, cuando gozamos viviendo. Todo lo que tiene y es, lo pone en nuestras manos. Nadie nos da tanto, nadie nos quiere tanto. Orar es aprender de él a </w:t>
      </w:r>
      <w:r w:rsidRPr="00AF4859">
        <w:rPr>
          <w:rFonts w:ascii="Tempus Sans ITC" w:hAnsi="Tempus Sans ITC" w:cs="Tunga"/>
          <w:i/>
        </w:rPr>
        <w:t>vivir el momento presente colmándolo de amor</w:t>
      </w:r>
      <w:r>
        <w:rPr>
          <w:rFonts w:ascii="Tempus Sans ITC" w:hAnsi="Tempus Sans ITC" w:cs="Tunga"/>
        </w:rPr>
        <w:t xml:space="preserve"> (Papa Francisco). </w:t>
      </w:r>
      <w:r>
        <w:rPr>
          <w:rFonts w:ascii="Tempus Sans ITC" w:hAnsi="Tempus Sans ITC" w:cs="Tunga"/>
          <w:i/>
        </w:rPr>
        <w:t xml:space="preserve">Todo nuestro bien está en ti, Señor. Juntos andemos. </w:t>
      </w:r>
    </w:p>
    <w:p w:rsidR="003E6760" w:rsidRDefault="003E6760" w:rsidP="003E6760">
      <w:pPr>
        <w:spacing w:after="120"/>
        <w:jc w:val="both"/>
        <w:rPr>
          <w:rFonts w:ascii="Tempus Sans ITC" w:hAnsi="Tempus Sans ITC" w:cs="Tunga"/>
          <w:i/>
        </w:rPr>
      </w:pPr>
      <w:r>
        <w:rPr>
          <w:rFonts w:ascii="Tempus Sans ITC" w:hAnsi="Tempus Sans ITC" w:cs="Tunga"/>
          <w:b/>
        </w:rPr>
        <w:t xml:space="preserve">Yo soy el buen Pastor, que conozco a las mías y las mías me conocen. </w:t>
      </w:r>
      <w:r>
        <w:rPr>
          <w:rFonts w:ascii="Tempus Sans ITC" w:hAnsi="Tempus Sans ITC" w:cs="Tunga"/>
        </w:rPr>
        <w:t>Jesús está cerca, vive en nosotros. Nos conoce, se interesa por nosotros. Comparte su vida poderosa con nuestras frágiles vidas. Cura nuestras heridas. Nos ama a cada uno de manera personal. Cuando oramos, se renueva la rela</w:t>
      </w:r>
      <w:r w:rsidRPr="00B919DB">
        <w:rPr>
          <w:rFonts w:ascii="Tempus Sans ITC" w:hAnsi="Tempus Sans ITC" w:cs="Tunga"/>
        </w:rPr>
        <w:t xml:space="preserve">ción íntima con él, escuchamos su voz. </w:t>
      </w:r>
      <w:r>
        <w:rPr>
          <w:rFonts w:ascii="Tempus Sans ITC" w:hAnsi="Tempus Sans ITC" w:cs="Tunga"/>
        </w:rPr>
        <w:t>P</w:t>
      </w:r>
      <w:r w:rsidRPr="00B919DB">
        <w:rPr>
          <w:rFonts w:ascii="Tempus Sans ITC" w:hAnsi="Tempus Sans ITC"/>
        </w:rPr>
        <w:t>oner la vida y la voluntad</w:t>
      </w:r>
      <w:r w:rsidR="00AF4859">
        <w:rPr>
          <w:rFonts w:ascii="Tempus Sans ITC" w:hAnsi="Tempus Sans ITC"/>
        </w:rPr>
        <w:t xml:space="preserve">, </w:t>
      </w:r>
      <w:r w:rsidRPr="00B919DB">
        <w:rPr>
          <w:rFonts w:ascii="Tempus Sans ITC" w:hAnsi="Tempus Sans ITC"/>
        </w:rPr>
        <w:t>al cuidado de</w:t>
      </w:r>
      <w:r>
        <w:rPr>
          <w:rFonts w:ascii="Tempus Sans ITC" w:hAnsi="Tempus Sans ITC"/>
        </w:rPr>
        <w:t xml:space="preserve">l buen Pastor, </w:t>
      </w:r>
      <w:r w:rsidRPr="00B919DB">
        <w:rPr>
          <w:rFonts w:ascii="Tempus Sans ITC" w:hAnsi="Tempus Sans ITC"/>
        </w:rPr>
        <w:t>es el mejor negocio que p</w:t>
      </w:r>
      <w:r>
        <w:rPr>
          <w:rFonts w:ascii="Tempus Sans ITC" w:hAnsi="Tempus Sans ITC"/>
        </w:rPr>
        <w:t xml:space="preserve">odemos hacer. Tratar personalmente a cada persona, cuidar y curar las heridas de los que están en las orillas, es la mejor manera de decir que conocemos al Pastor. </w:t>
      </w:r>
      <w:r>
        <w:rPr>
          <w:rFonts w:ascii="Tempus Sans ITC" w:hAnsi="Tempus Sans ITC" w:cs="Tunga"/>
          <w:i/>
        </w:rPr>
        <w:t xml:space="preserve">Gracias, Señor, por estar misteriosamente presente en nuestras vidas. </w:t>
      </w:r>
    </w:p>
    <w:p w:rsidR="003E6760" w:rsidRDefault="003E6760" w:rsidP="003E6760">
      <w:pPr>
        <w:spacing w:after="120"/>
        <w:jc w:val="both"/>
        <w:rPr>
          <w:rFonts w:ascii="Tempus Sans ITC" w:hAnsi="Tempus Sans ITC" w:cs="Tunga"/>
          <w:i/>
        </w:rPr>
      </w:pPr>
      <w:r>
        <w:rPr>
          <w:rFonts w:ascii="Tempus Sans ITC" w:hAnsi="Tempus Sans ITC" w:cs="Tunga"/>
          <w:b/>
        </w:rPr>
        <w:t xml:space="preserve">Yo doy mi vida por las ovejas. </w:t>
      </w:r>
      <w:r>
        <w:rPr>
          <w:rFonts w:ascii="Tempus Sans ITC" w:hAnsi="Tempus Sans ITC" w:cs="Tunga"/>
        </w:rPr>
        <w:t xml:space="preserve">El amor de Jesús no tiene límites, porque nadie tiene mayor amor que el que da la vida por sus amigos. Su amor entregado sale al encuentro de nuestro vacío total. No se guarda nada para sí, todo lo que el Padre le da lo comunica gratuitamente, a todos nos entrega el Espíritu. Quien se fía de él, no queda defraudado. A nosotros, que nos decimos sus amigos, se nos conocerá si entregamos la vida con alegría, como él. </w:t>
      </w:r>
      <w:r>
        <w:rPr>
          <w:rFonts w:ascii="Tempus Sans ITC" w:hAnsi="Tempus Sans ITC" w:cs="Tunga"/>
          <w:i/>
        </w:rPr>
        <w:t>¿Te conocerán en nosotros, Señor?</w:t>
      </w:r>
    </w:p>
    <w:p w:rsidR="00F1346E" w:rsidRDefault="003E6760" w:rsidP="00F1346E">
      <w:pPr>
        <w:spacing w:after="120"/>
        <w:jc w:val="both"/>
        <w:rPr>
          <w:rFonts w:ascii="Tempus Sans ITC" w:hAnsi="Tempus Sans ITC" w:cs="Tunga"/>
        </w:rPr>
      </w:pPr>
      <w:r>
        <w:rPr>
          <w:rFonts w:ascii="Tempus Sans ITC" w:hAnsi="Tempus Sans ITC" w:cs="Tunga"/>
          <w:b/>
        </w:rPr>
        <w:t xml:space="preserve">Nadie me la quita, sino que yo la entrego libremente. </w:t>
      </w:r>
      <w:r>
        <w:rPr>
          <w:rFonts w:ascii="Tempus Sans ITC" w:hAnsi="Tempus Sans ITC" w:cs="Tunga"/>
        </w:rPr>
        <w:t xml:space="preserve">Jesús da conscientemente la vida, nadie se la quita. Es libre para comunicarnos el amor total y gratuito del Padre. Jesús nos regala su Espíritu para que perdamos de vista el ego, que tiende a conservar la vida, y aprendamos a aliviar el sufrimiento de los demás, a dar contento a los otros más que a uno mismo, a cultivar miradas inclusivas, a escuchar a los diferentes. Los que se han alejado de la fe tienen derecho a seguir pidiéndonos: </w:t>
      </w:r>
      <w:r w:rsidRPr="00AF4859">
        <w:rPr>
          <w:rFonts w:ascii="Tempus Sans ITC" w:hAnsi="Tempus Sans ITC" w:cs="Tunga"/>
          <w:i/>
        </w:rPr>
        <w:t>Decid si por vosotros ha pasado</w:t>
      </w:r>
      <w:r>
        <w:rPr>
          <w:rFonts w:ascii="Tempus Sans ITC" w:hAnsi="Tempus Sans ITC" w:cs="Tunga"/>
        </w:rPr>
        <w:t xml:space="preserve">. </w:t>
      </w:r>
      <w:r w:rsidR="00671971">
        <w:rPr>
          <w:rFonts w:ascii="Tempus Sans ITC" w:hAnsi="Tempus Sans ITC" w:cs="Tunga"/>
        </w:rPr>
        <w:t>Pedimos buenos pastores para el pueblo.</w:t>
      </w:r>
      <w:r w:rsidR="001A6B6D">
        <w:rPr>
          <w:rFonts w:ascii="Tempus Sans ITC" w:hAnsi="Tempus Sans ITC" w:cs="Tunga"/>
        </w:rPr>
        <w:t xml:space="preserve"> </w:t>
      </w:r>
      <w:r w:rsidR="001A6B6D" w:rsidRPr="001A6B6D">
        <w:rPr>
          <w:rFonts w:ascii="Tempus Sans ITC" w:hAnsi="Tempus Sans ITC" w:cs="Tunga"/>
          <w:i/>
        </w:rPr>
        <w:t>Jesús vive y te quiere vivo</w:t>
      </w:r>
      <w:r w:rsidR="001A6B6D">
        <w:rPr>
          <w:rFonts w:ascii="Tempus Sans ITC" w:hAnsi="Tempus Sans ITC" w:cs="Tunga"/>
          <w:i/>
        </w:rPr>
        <w:t>, andando “como de fiesta y con un j</w:t>
      </w:r>
      <w:r w:rsidRPr="00EC69D4">
        <w:rPr>
          <w:rFonts w:ascii="Tempus Sans ITC" w:hAnsi="Tempus Sans ITC" w:cs="Tunga"/>
          <w:i/>
        </w:rPr>
        <w:t>úbilo de Dios grande, como un cantar nuevo, siempre nuevo, envuelto en alegría y amor</w:t>
      </w:r>
      <w:r w:rsidR="001A6B6D">
        <w:rPr>
          <w:rFonts w:ascii="Tempus Sans ITC" w:hAnsi="Tempus Sans ITC" w:cs="Tunga"/>
          <w:i/>
        </w:rPr>
        <w:t>”</w:t>
      </w:r>
      <w:r w:rsidRPr="00EC69D4">
        <w:rPr>
          <w:rFonts w:ascii="Tempus Sans ITC" w:hAnsi="Tempus Sans ITC" w:cs="Tunga"/>
          <w:i/>
        </w:rPr>
        <w:t xml:space="preserve"> </w:t>
      </w:r>
      <w:r w:rsidRPr="001A6B6D">
        <w:rPr>
          <w:rFonts w:ascii="Tempus Sans ITC" w:hAnsi="Tempus Sans ITC" w:cs="Tunga"/>
        </w:rPr>
        <w:t>(San Juan de la Cruz).</w:t>
      </w:r>
    </w:p>
    <w:p w:rsidR="001C5BF1" w:rsidRDefault="003E6760" w:rsidP="00F1346E">
      <w:pPr>
        <w:spacing w:after="120"/>
        <w:jc w:val="both"/>
      </w:pPr>
      <w:r>
        <w:rPr>
          <w:rFonts w:ascii="Tempus Sans ITC" w:hAnsi="Tempus Sans ITC" w:cs="Tunga"/>
          <w:b/>
        </w:rPr>
        <w:t>¡FELIZ PASCUA DE RESURRECCIÓN!</w:t>
      </w:r>
      <w:r w:rsidR="00F1346E">
        <w:rPr>
          <w:rFonts w:ascii="Tempus Sans ITC" w:hAnsi="Tempus Sans ITC" w:cs="Tunga"/>
        </w:rPr>
        <w:t xml:space="preserve"> </w:t>
      </w:r>
      <w:r w:rsidR="00F1346E" w:rsidRPr="00F1346E">
        <w:rPr>
          <w:rFonts w:ascii="Tempus Sans ITC" w:hAnsi="Tempus Sans ITC" w:cs="Tunga"/>
          <w:b/>
        </w:rPr>
        <w:t>Un abrazo, mi oración</w:t>
      </w:r>
      <w:r w:rsidR="00F1346E">
        <w:rPr>
          <w:rFonts w:ascii="Tempus Sans ITC" w:hAnsi="Tempus Sans ITC" w:cs="Tunga"/>
          <w:b/>
        </w:rPr>
        <w:t xml:space="preserve"> y </w:t>
      </w:r>
      <w:bookmarkStart w:id="0" w:name="_GoBack"/>
      <w:bookmarkEnd w:id="0"/>
      <w:r w:rsidR="00F1346E" w:rsidRPr="00F1346E">
        <w:rPr>
          <w:rFonts w:ascii="Tempus Sans ITC" w:hAnsi="Tempus Sans ITC" w:cs="Tunga"/>
          <w:b/>
        </w:rPr>
        <w:t>mucha salud. Antón</w:t>
      </w:r>
    </w:p>
    <w:sectPr w:rsidR="001C5B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60"/>
    <w:rsid w:val="001A6B6D"/>
    <w:rsid w:val="001C5BF1"/>
    <w:rsid w:val="003E6760"/>
    <w:rsid w:val="00671971"/>
    <w:rsid w:val="00AF4859"/>
    <w:rsid w:val="00F134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953B"/>
  <w15:docId w15:val="{F8F6F517-2D63-42B4-AB16-4F84291D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76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E67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2708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2021-04-20T16:41:00Z</dcterms:created>
  <dcterms:modified xsi:type="dcterms:W3CDTF">2021-04-20T16:41:00Z</dcterms:modified>
</cp:coreProperties>
</file>