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05" w:rsidRPr="00F14905" w:rsidRDefault="00F14905" w:rsidP="00F14905">
      <w:pPr>
        <w:pStyle w:val="has-medium-font-size"/>
        <w:spacing w:after="420"/>
        <w:rPr>
          <w:rFonts w:ascii="Arial" w:hAnsi="Arial" w:cs="Arial"/>
          <w:b/>
          <w:bCs/>
          <w:color w:val="4B4F58"/>
          <w:sz w:val="32"/>
          <w:szCs w:val="32"/>
        </w:rPr>
      </w:pPr>
      <w:r w:rsidRPr="00F14905">
        <w:rPr>
          <w:rFonts w:ascii="Arial" w:hAnsi="Arial" w:cs="Arial"/>
          <w:b/>
          <w:bCs/>
          <w:color w:val="4B4F58"/>
          <w:sz w:val="32"/>
          <w:szCs w:val="32"/>
        </w:rPr>
        <w:t>OCTAVA SEMANA DEL TIEMPO ORDINARIO</w:t>
      </w:r>
    </w:p>
    <w:p w:rsidR="00F14905" w:rsidRDefault="00F14905" w:rsidP="00F14905">
      <w:pPr>
        <w:pStyle w:val="has-medium-font-size"/>
        <w:shd w:val="clear" w:color="auto" w:fill="FFFFFF"/>
        <w:spacing w:before="0" w:beforeAutospacing="0" w:after="420" w:afterAutospacing="0"/>
        <w:textAlignment w:val="baseline"/>
        <w:rPr>
          <w:rStyle w:val="Textoennegrita"/>
          <w:rFonts w:ascii="Arial" w:hAnsi="Arial" w:cs="Arial"/>
          <w:color w:val="4B4F58"/>
        </w:rPr>
      </w:pP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Lunes, 28 de febrero.</w:t>
      </w:r>
    </w:p>
    <w:p w:rsidR="00F14905" w:rsidRDefault="00F14905" w:rsidP="00F14905">
      <w:pPr>
        <w:pStyle w:val="has-text-color"/>
        <w:shd w:val="clear" w:color="auto" w:fill="FFFFFF"/>
        <w:spacing w:before="0" w:beforeAutospacing="0" w:after="420" w:afterAutospacing="0"/>
        <w:textAlignment w:val="baseline"/>
        <w:rPr>
          <w:rFonts w:ascii="Arial" w:hAnsi="Arial" w:cs="Arial"/>
          <w:color w:val="1B8D05"/>
        </w:rPr>
      </w:pPr>
      <w:r>
        <w:rPr>
          <w:rStyle w:val="Textoennegrita"/>
          <w:rFonts w:ascii="Arial" w:hAnsi="Arial" w:cs="Arial"/>
          <w:color w:val="1B8D05"/>
        </w:rPr>
        <w:t>Jesús se quedó mirándolo, lo amó y le dijo: «Una cosa te falta: anda, vende lo que tienes, dáselo a los pobres, así tendrás un tesoro en el cielo, y luego ven y sígueme» (Mc 10, 17-27).</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Jesús mira con cariño al joven rico, y lo invita a seguirle para encontrar el verdadero tesoro. El bien más precioso que podemos tener en la vida es nuestra relación con Dios. Cuando esta convicción desaparece, el ser humano se convierte en un enigma incomprensible. Lo que da sentido a nuestra vida es sabernos amados incondicionalmente por Dios.</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A veces, Señor, mis ojos se sienten cautivados por tantas riquezas mundanas, pero al mirar al cielo sé que nada es comparable con tu amor, contigo… Y sé también que el cielo no sería cielo si faltara mi hermano. Nadie queda excluido de tu amor.</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Martes 1 de marzo</w:t>
      </w:r>
    </w:p>
    <w:p w:rsidR="00F14905" w:rsidRDefault="00F14905" w:rsidP="00F14905">
      <w:pPr>
        <w:pStyle w:val="has-text-color"/>
        <w:shd w:val="clear" w:color="auto" w:fill="FFFFFF"/>
        <w:spacing w:before="0" w:beforeAutospacing="0" w:after="420" w:afterAutospacing="0"/>
        <w:textAlignment w:val="baseline"/>
        <w:rPr>
          <w:rFonts w:ascii="Arial" w:hAnsi="Arial" w:cs="Arial"/>
          <w:color w:val="2E8603"/>
        </w:rPr>
      </w:pPr>
      <w:r>
        <w:rPr>
          <w:rStyle w:val="Textoennegrita"/>
          <w:rFonts w:ascii="Arial" w:hAnsi="Arial" w:cs="Arial"/>
          <w:color w:val="2E8603"/>
        </w:rPr>
        <w:t>«En verdad os digo que no hay nadie que haya dejado casa, o hermanos o hermanas, o madre o padre, o hijos o tierras, por mí y por el Evangelio, que no reciba ahora, en este tiempo, cien veces más —casas y hermanos y hermanas y madres e hijos y tierras, con persecuciones— y en la edad futura, vida eterna. Muchos primeros serán últimos, y muchos últimos primeros» (Mc 10, 28-31).</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En el Reino no habrá miseria, sino afecto abundante para todos. Dios es buen pagador. Hazle frente a tu deseo de acumular con un estilo de vida compartida. Hay pan para todos cuando el reino de Dios desencadena procesos de entrega y solidaridad. El amor es el lenguaje universal que todo el mundo entiende. Frente a la insolidaridad del mal anuncia la solidaridad del amor.</w:t>
      </w:r>
    </w:p>
    <w:p w:rsidR="00F14905" w:rsidRDefault="00F14905" w:rsidP="00F14905">
      <w:pPr>
        <w:pStyle w:val="has-medium-font-size"/>
        <w:shd w:val="clear" w:color="auto" w:fill="FFFFFF"/>
        <w:spacing w:before="0" w:beforeAutospacing="0" w:after="420" w:afterAutospacing="0"/>
        <w:textAlignment w:val="baseline"/>
        <w:rPr>
          <w:rStyle w:val="Textoennegrita"/>
          <w:rFonts w:ascii="Arial" w:hAnsi="Arial" w:cs="Arial"/>
          <w:i/>
          <w:iCs/>
          <w:color w:val="4B4F58"/>
        </w:rPr>
      </w:pPr>
      <w:r>
        <w:rPr>
          <w:rStyle w:val="Textoennegrita"/>
          <w:rFonts w:ascii="Arial" w:hAnsi="Arial" w:cs="Arial"/>
          <w:i/>
          <w:iCs/>
          <w:color w:val="4B4F58"/>
        </w:rPr>
        <w:t>Ligero de equipaje, te sigo Jesús. En mi mochila, tu alegría y un pan para una eucaristía. Quiero ser santo, como tú, Señor, eres santo.</w:t>
      </w:r>
    </w:p>
    <w:p w:rsidR="00F14905" w:rsidRDefault="00F14905" w:rsidP="00F14905">
      <w:pPr>
        <w:pStyle w:val="has-medium-font-size"/>
        <w:shd w:val="clear" w:color="auto" w:fill="FFFFFF"/>
        <w:spacing w:before="0" w:beforeAutospacing="0" w:after="420" w:afterAutospacing="0"/>
        <w:textAlignment w:val="baseline"/>
        <w:rPr>
          <w:rStyle w:val="Textoennegrita"/>
          <w:rFonts w:ascii="Arial" w:hAnsi="Arial" w:cs="Arial"/>
          <w:i/>
          <w:iCs/>
          <w:color w:val="4B4F58"/>
        </w:rPr>
      </w:pPr>
    </w:p>
    <w:p w:rsidR="00F14905" w:rsidRDefault="00F14905" w:rsidP="00F14905">
      <w:pPr>
        <w:pStyle w:val="has-medium-font-size"/>
        <w:shd w:val="clear" w:color="auto" w:fill="FFFFFF"/>
        <w:spacing w:before="0" w:beforeAutospacing="0" w:after="420" w:afterAutospacing="0"/>
        <w:textAlignment w:val="baseline"/>
        <w:rPr>
          <w:rStyle w:val="Textoennegrita"/>
          <w:rFonts w:ascii="Arial" w:hAnsi="Arial" w:cs="Arial"/>
          <w:i/>
          <w:iCs/>
          <w:color w:val="4B4F58"/>
        </w:rPr>
      </w:pPr>
    </w:p>
    <w:p w:rsidR="00F14905" w:rsidRDefault="00F14905" w:rsidP="00F14905">
      <w:pPr>
        <w:pStyle w:val="has-medium-font-size"/>
        <w:shd w:val="clear" w:color="auto" w:fill="FFFFFF"/>
        <w:spacing w:before="0" w:beforeAutospacing="0" w:after="420" w:afterAutospacing="0"/>
        <w:textAlignment w:val="baseline"/>
        <w:rPr>
          <w:rFonts w:ascii="Arial" w:hAnsi="Arial" w:cs="Arial"/>
          <w:b/>
          <w:bCs/>
          <w:i/>
          <w:iCs/>
          <w:color w:val="4B4F58"/>
        </w:rPr>
      </w:pPr>
    </w:p>
    <w:p w:rsidR="00F14905" w:rsidRPr="00F14905" w:rsidRDefault="00F14905" w:rsidP="00F14905">
      <w:pPr>
        <w:pStyle w:val="has-medium-font-size"/>
        <w:shd w:val="clear" w:color="auto" w:fill="FFFFFF"/>
        <w:spacing w:before="0" w:beforeAutospacing="0" w:after="420" w:afterAutospacing="0"/>
        <w:textAlignment w:val="baseline"/>
        <w:rPr>
          <w:rStyle w:val="Textoennegrita"/>
          <w:rFonts w:ascii="Arial" w:hAnsi="Arial" w:cs="Arial"/>
          <w:iCs/>
          <w:color w:val="4B4F58"/>
          <w:sz w:val="32"/>
          <w:szCs w:val="32"/>
        </w:rPr>
      </w:pPr>
      <w:r w:rsidRPr="00F14905">
        <w:rPr>
          <w:rFonts w:ascii="Arial" w:hAnsi="Arial" w:cs="Arial"/>
          <w:b/>
          <w:bCs/>
          <w:iCs/>
          <w:color w:val="4B4F58"/>
          <w:sz w:val="32"/>
          <w:szCs w:val="32"/>
        </w:rPr>
        <w:lastRenderedPageBreak/>
        <w:t>Evangelio: PRIMEROS DÍAS DE CUARESMA</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Miércoles, 2 de marzo</w:t>
      </w:r>
    </w:p>
    <w:p w:rsidR="00F14905" w:rsidRDefault="00F14905" w:rsidP="00F14905">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“Cuando ayunes, perfúmate la cabeza y lávate la cara” (Mt 6,17)</w:t>
      </w:r>
      <w:r>
        <w:rPr>
          <w:rFonts w:ascii="Arial" w:hAnsi="Arial" w:cs="Arial"/>
        </w:rPr>
        <w:t> </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Comienza el camino de Cuaresma bajo la mirada del Padre y a la luz del Evangelio. Jesús es buen compañero y el Espíritu Santo excelente guía. El lenguaje que Dios más oye es el callado amor. Unámonos en el camino del bien, en la oración, en el amor fraterno. Nos brotará una alegría grande y la necesidad de compartirla.</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hyperlink r:id="rId4" w:tgtFrame="_blank" w:history="1">
        <w:r>
          <w:rPr>
            <w:rStyle w:val="Hipervnculo"/>
            <w:rFonts w:ascii="Arial" w:hAnsi="Arial" w:cs="Arial"/>
            <w:b/>
            <w:bCs/>
            <w:i/>
            <w:iCs/>
            <w:color w:val="EE6023"/>
          </w:rPr>
          <w:t>Padre, que el amor que has sembrado en nuestros corazones nos una a los hermanos en este camino hacia la Pascua. Juntos andemos.</w:t>
        </w:r>
      </w:hyperlink>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Jueves, 3 de marzo</w:t>
      </w:r>
    </w:p>
    <w:p w:rsidR="00F14905" w:rsidRDefault="00F14905" w:rsidP="00F14905">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“El que pierda su vida por mi causa la salvará” (</w:t>
      </w:r>
      <w:proofErr w:type="spellStart"/>
      <w:r>
        <w:rPr>
          <w:rStyle w:val="Textoennegrita"/>
          <w:rFonts w:ascii="Arial" w:hAnsi="Arial" w:cs="Arial"/>
        </w:rPr>
        <w:t>Lc</w:t>
      </w:r>
      <w:proofErr w:type="spellEnd"/>
      <w:r>
        <w:rPr>
          <w:rStyle w:val="Textoennegrita"/>
          <w:rFonts w:ascii="Arial" w:hAnsi="Arial" w:cs="Arial"/>
        </w:rPr>
        <w:t xml:space="preserve"> 9,24)</w:t>
      </w:r>
      <w:r>
        <w:rPr>
          <w:rFonts w:ascii="Arial" w:hAnsi="Arial" w:cs="Arial"/>
        </w:rPr>
        <w:t>  </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Vivimos tiempo de contradicción, la pandemia nos ha hecho cuidar nuestra vida por encima de la necesidad vital de estar juntos. Nos viene bien que Jesús nos recuerde esta bendita contradicción: “El que pierda su vida por mi causa, la salvará”.</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hyperlink r:id="rId5" w:tgtFrame="_blank" w:history="1">
        <w:r>
          <w:rPr>
            <w:rStyle w:val="Hipervnculo"/>
            <w:rFonts w:ascii="Arial" w:hAnsi="Arial" w:cs="Arial"/>
            <w:b/>
            <w:bCs/>
            <w:i/>
            <w:iCs/>
            <w:color w:val="EE6023"/>
          </w:rPr>
          <w:t>Jesús, necesitamos escuchar una y otra vez esas palabras tuyas que tanto se repiten en el Evangelio: “No temáis”, porque es el temor lo que nos impide ese caminar juntos tan grato para todos.</w:t>
        </w:r>
      </w:hyperlink>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Viernes, 4 de marzo</w:t>
      </w:r>
    </w:p>
    <w:p w:rsidR="00F14905" w:rsidRDefault="00F14905" w:rsidP="00F14905">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“¿Es que pueden guardar luto los amigos del esposo, mientras el esposo está con ellos?” (Mt 9,15)</w:t>
      </w:r>
      <w:r>
        <w:rPr>
          <w:rFonts w:ascii="Arial" w:hAnsi="Arial" w:cs="Arial"/>
        </w:rPr>
        <w:t>  </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Muchas veces nos han presentado a Jesús demasiado serio, como si estuviera toda la vida sufriendo. Es imposible que no tuviera el corazón rebosante de gozo, un gozo que contagiaba y le gustaba provocar en cuantos se acercaban a él.</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hyperlink r:id="rId6" w:tgtFrame="_blank" w:history="1">
        <w:r>
          <w:rPr>
            <w:rStyle w:val="Hipervnculo"/>
            <w:rFonts w:ascii="Arial" w:hAnsi="Arial" w:cs="Arial"/>
            <w:b/>
            <w:bCs/>
            <w:i/>
            <w:iCs/>
            <w:color w:val="EE6023"/>
          </w:rPr>
          <w:t>Jesús, ayúdanos a recuperar a la alegría, en muchos de nosotros corre el riesgo de desaparecer aplastada por tanta mala noticia. Si estamos contigo ¿qué podemos temer?</w:t>
        </w:r>
      </w:hyperlink>
    </w:p>
    <w:p w:rsidR="00F14905" w:rsidRDefault="00F14905" w:rsidP="00F14905">
      <w:pPr>
        <w:pStyle w:val="has-medium-font-size"/>
        <w:shd w:val="clear" w:color="auto" w:fill="FFFFFF"/>
        <w:spacing w:before="0" w:beforeAutospacing="0" w:after="420" w:afterAutospacing="0"/>
        <w:textAlignment w:val="baseline"/>
        <w:rPr>
          <w:rStyle w:val="Textoennegrita"/>
          <w:rFonts w:ascii="Arial" w:hAnsi="Arial" w:cs="Arial"/>
          <w:color w:val="4B4F58"/>
        </w:rPr>
      </w:pP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bookmarkStart w:id="0" w:name="_GoBack"/>
      <w:bookmarkEnd w:id="0"/>
      <w:r>
        <w:rPr>
          <w:rStyle w:val="Textoennegrita"/>
          <w:rFonts w:ascii="Arial" w:hAnsi="Arial" w:cs="Arial"/>
          <w:color w:val="4B4F58"/>
        </w:rPr>
        <w:t>Sábado, 5 de marzo</w:t>
      </w:r>
    </w:p>
    <w:p w:rsidR="00F14905" w:rsidRDefault="00F14905" w:rsidP="00F14905">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“Leví ofreció en su honor un gran banquete en su casa” (</w:t>
      </w:r>
      <w:proofErr w:type="spellStart"/>
      <w:r>
        <w:rPr>
          <w:rStyle w:val="Textoennegrita"/>
          <w:rFonts w:ascii="Arial" w:hAnsi="Arial" w:cs="Arial"/>
        </w:rPr>
        <w:t>Lc</w:t>
      </w:r>
      <w:proofErr w:type="spellEnd"/>
      <w:r>
        <w:rPr>
          <w:rStyle w:val="Textoennegrita"/>
          <w:rFonts w:ascii="Arial" w:hAnsi="Arial" w:cs="Arial"/>
        </w:rPr>
        <w:t xml:space="preserve"> 5,29)</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La alegría del encuentro con Jesús siempre nos invita a descubrir la alegría del encuentro con los demás. Cuando estamos juntos la fiesta está asegurada, lo de menos es lo que haya en la mesa.</w:t>
      </w:r>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hyperlink r:id="rId7" w:tgtFrame="_blank" w:history="1">
        <w:r>
          <w:rPr>
            <w:rStyle w:val="Hipervnculo"/>
            <w:rFonts w:ascii="Arial" w:hAnsi="Arial" w:cs="Arial"/>
            <w:b/>
            <w:bCs/>
            <w:i/>
            <w:iCs/>
            <w:color w:val="EE6023"/>
          </w:rPr>
          <w:t>Jesús, ayúdanos a compartir con los demás no solo las cosas externas sino lo que a cada uno nos has regalado y llevamos dentro. A veces, tú lo sabes, nos cuesta abrir de par en par el corazón.</w:t>
        </w:r>
      </w:hyperlink>
    </w:p>
    <w:p w:rsidR="00F14905" w:rsidRDefault="00F14905" w:rsidP="00F14905">
      <w:pPr>
        <w:pStyle w:val="has-medium-font-size"/>
        <w:shd w:val="clear" w:color="auto" w:fill="FFFFFF"/>
        <w:spacing w:before="0" w:beforeAutospacing="0" w:after="420" w:afterAutospacing="0"/>
        <w:textAlignment w:val="baseline"/>
        <w:rPr>
          <w:rFonts w:ascii="Arial" w:hAnsi="Arial" w:cs="Arial"/>
          <w:color w:val="4B4F58"/>
        </w:rPr>
      </w:pPr>
    </w:p>
    <w:p w:rsidR="004D6D16" w:rsidRDefault="004D6D16"/>
    <w:sectPr w:rsidR="004D6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05"/>
    <w:rsid w:val="004D6D16"/>
    <w:rsid w:val="00F14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5FA2"/>
  <w15:chartTrackingRefBased/>
  <w15:docId w15:val="{6FB93FBC-6A85-48CB-BE96-BF8838DE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medium-font-size">
    <w:name w:val="has-medium-font-size"/>
    <w:basedOn w:val="Normal"/>
    <w:rsid w:val="00F149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14905"/>
    <w:rPr>
      <w:b/>
      <w:bCs/>
    </w:rPr>
  </w:style>
  <w:style w:type="paragraph" w:customStyle="1" w:styleId="has-text-color">
    <w:name w:val="has-text-color"/>
    <w:basedOn w:val="Normal"/>
    <w:rsid w:val="00F149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as-vivid-purple-color">
    <w:name w:val="has-vivid-purple-color"/>
    <w:basedOn w:val="Normal"/>
    <w:rsid w:val="00F149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14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67430">
      <w:bodyDiv w:val="1"/>
      <w:marLeft w:val="0"/>
      <w:marRight w:val="0"/>
      <w:marTop w:val="0"/>
      <w:marBottom w:val="0"/>
      <w:divBdr>
        <w:top w:val="none" w:sz="0" w:space="0" w:color="auto"/>
        <w:left w:val="none" w:sz="0" w:space="0" w:color="auto"/>
        <w:bottom w:val="none" w:sz="0" w:space="0" w:color="auto"/>
        <w:right w:val="none" w:sz="0" w:space="0" w:color="auto"/>
      </w:divBdr>
    </w:div>
    <w:div w:id="985281879">
      <w:bodyDiv w:val="1"/>
      <w:marLeft w:val="0"/>
      <w:marRight w:val="0"/>
      <w:marTop w:val="0"/>
      <w:marBottom w:val="0"/>
      <w:divBdr>
        <w:top w:val="none" w:sz="0" w:space="0" w:color="auto"/>
        <w:left w:val="none" w:sz="0" w:space="0" w:color="auto"/>
        <w:bottom w:val="none" w:sz="0" w:space="0" w:color="auto"/>
        <w:right w:val="none" w:sz="0" w:space="0" w:color="auto"/>
      </w:divBdr>
    </w:div>
    <w:div w:id="12611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va/content/francesco/es/events/event.dir.html/content/vaticanevents/es/2022/2/24/messaggio-quaresim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chiburgos.es/2022/02/27/ceniza-ayuno-oracion-paz-ucrania/" TargetMode="External"/><Relationship Id="rId5" Type="http://schemas.openxmlformats.org/officeDocument/2006/relationships/hyperlink" Target="https://editorialdeespiritualidad.com/?s=cuaresma" TargetMode="External"/><Relationship Id="rId4" Type="http://schemas.openxmlformats.org/officeDocument/2006/relationships/hyperlink" Target="https://montecarmelo.com/?s=Cuaresm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2022-02-27T20:04:00Z</dcterms:created>
  <dcterms:modified xsi:type="dcterms:W3CDTF">2022-02-27T20:07:00Z</dcterms:modified>
</cp:coreProperties>
</file>