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60" w:rsidRPr="00A52870" w:rsidRDefault="00C34860" w:rsidP="001A5391">
      <w:pPr>
        <w:pStyle w:val="Sinespaciado"/>
        <w:spacing w:after="120"/>
      </w:pPr>
      <w:r w:rsidRPr="00A52870">
        <w:rPr>
          <w:rStyle w:val="Textoennegrita"/>
          <w:rFonts w:ascii="Tempus Sans ITC" w:hAnsi="Tempus Sans ITC"/>
          <w:color w:val="000000"/>
        </w:rPr>
        <w:t>Domingo de Resurrección</w:t>
      </w:r>
    </w:p>
    <w:p w:rsidR="00C34860" w:rsidRPr="00A52870" w:rsidRDefault="00C34860" w:rsidP="001A5391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b/>
        </w:rPr>
      </w:pPr>
      <w:r w:rsidRPr="00A52870">
        <w:rPr>
          <w:rFonts w:ascii="Tempus Sans ITC" w:hAnsi="Tempus Sans ITC"/>
          <w:b/>
        </w:rPr>
        <w:t>Lectura orante del Evangelio: Juan 20,1-9</w:t>
      </w:r>
    </w:p>
    <w:p w:rsidR="00C34860" w:rsidRPr="00A52870" w:rsidRDefault="00C34860" w:rsidP="001A5391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i/>
        </w:rPr>
      </w:pPr>
      <w:r w:rsidRPr="00A52870">
        <w:rPr>
          <w:rFonts w:ascii="Tempus Sans ITC" w:hAnsi="Tempus Sans ITC"/>
          <w:i/>
        </w:rPr>
        <w:t>“</w:t>
      </w:r>
      <w:r w:rsidR="00A3158C">
        <w:rPr>
          <w:rFonts w:ascii="Tempus Sans ITC" w:hAnsi="Tempus Sans ITC"/>
          <w:i/>
        </w:rPr>
        <w:t xml:space="preserve">Dios irrumpe en nuestra historia, nunca deja de irrumpir en nuestra historia” </w:t>
      </w:r>
      <w:r w:rsidRPr="00A52870">
        <w:rPr>
          <w:rFonts w:ascii="Tempus Sans ITC" w:hAnsi="Tempus Sans ITC"/>
          <w:i/>
        </w:rPr>
        <w:t xml:space="preserve">(Papa Francisco). </w:t>
      </w:r>
    </w:p>
    <w:p w:rsidR="00C34860" w:rsidRPr="00A52870" w:rsidRDefault="00C34860" w:rsidP="001A539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A52870">
        <w:rPr>
          <w:rStyle w:val="Textoennegrita"/>
          <w:rFonts w:ascii="Tempus Sans ITC" w:hAnsi="Tempus Sans ITC"/>
          <w:color w:val="000000"/>
        </w:rPr>
        <w:t>María Magdalena fue al sepulcro al amanecer.</w:t>
      </w:r>
      <w:r w:rsidRPr="00A52870">
        <w:t xml:space="preserve"> </w:t>
      </w:r>
      <w:r w:rsidRPr="00A52870">
        <w:rPr>
          <w:rFonts w:ascii="Tempus Sans ITC" w:hAnsi="Tempus Sans ITC"/>
        </w:rPr>
        <w:t>Así comienza esta hermosa fiesta de luz. Una mujer, imagen de la Iglesia y de cada uno de nosotros, lleva en su corazón el amor a su Señor. No se queda encerrada en sí misma, triste y sin esperanza</w:t>
      </w:r>
      <w:r w:rsidR="00A3158C">
        <w:rPr>
          <w:rFonts w:ascii="Tempus Sans ITC" w:hAnsi="Tempus Sans ITC"/>
        </w:rPr>
        <w:t>; va al encuentro</w:t>
      </w:r>
      <w:r w:rsidRPr="00A52870">
        <w:rPr>
          <w:rFonts w:ascii="Tempus Sans ITC" w:hAnsi="Tempus Sans ITC"/>
        </w:rPr>
        <w:t xml:space="preserve">. </w:t>
      </w:r>
      <w:r w:rsidR="00A3158C">
        <w:rPr>
          <w:rFonts w:ascii="Tempus Sans ITC" w:hAnsi="Tempus Sans ITC"/>
        </w:rPr>
        <w:t xml:space="preserve">Sale de madrugada a buscar a su Señor. </w:t>
      </w:r>
      <w:r w:rsidRPr="00A52870">
        <w:rPr>
          <w:rFonts w:ascii="Tempus Sans ITC" w:hAnsi="Tempus Sans ITC"/>
        </w:rPr>
        <w:t xml:space="preserve">El amor no la deja dormir. </w:t>
      </w:r>
      <w:r w:rsidR="00A3158C">
        <w:rPr>
          <w:rFonts w:ascii="Tempus Sans ITC" w:hAnsi="Tempus Sans ITC"/>
        </w:rPr>
        <w:t xml:space="preserve">Salimos con ella, buscamos con ella al Señor. </w:t>
      </w:r>
      <w:r w:rsidR="00B66166">
        <w:rPr>
          <w:rFonts w:ascii="Tempus Sans ITC" w:hAnsi="Tempus Sans ITC"/>
        </w:rPr>
        <w:t>E</w:t>
      </w:r>
      <w:r w:rsidRPr="00A52870">
        <w:rPr>
          <w:rFonts w:ascii="Tempus Sans ITC" w:hAnsi="Tempus Sans ITC"/>
          <w:color w:val="000000"/>
        </w:rPr>
        <w:t xml:space="preserve">l amor de Dios, que ha madrugado más, </w:t>
      </w:r>
      <w:r>
        <w:rPr>
          <w:rFonts w:ascii="Tempus Sans ITC" w:hAnsi="Tempus Sans ITC"/>
          <w:color w:val="000000"/>
        </w:rPr>
        <w:t xml:space="preserve">nos </w:t>
      </w:r>
      <w:r w:rsidRPr="00A52870">
        <w:rPr>
          <w:rFonts w:ascii="Tempus Sans ITC" w:hAnsi="Tempus Sans ITC"/>
          <w:color w:val="000000"/>
        </w:rPr>
        <w:t xml:space="preserve">tiene preparado otro perfume, otra alegría. </w:t>
      </w:r>
      <w:r w:rsidRPr="00A52870">
        <w:rPr>
          <w:rStyle w:val="nfasis"/>
          <w:rFonts w:ascii="Tempus Sans ITC" w:hAnsi="Tempus Sans ITC"/>
          <w:color w:val="000000"/>
        </w:rPr>
        <w:t>Tú, Señor, nunca nos defraudas. ¡Aleluya!</w:t>
      </w:r>
      <w:r w:rsidRPr="00A52870">
        <w:rPr>
          <w:rFonts w:ascii="Tempus Sans ITC" w:hAnsi="Tempus Sans ITC"/>
          <w:color w:val="000000"/>
        </w:rPr>
        <w:t xml:space="preserve"> </w:t>
      </w:r>
    </w:p>
    <w:p w:rsidR="00C34860" w:rsidRPr="00A52870" w:rsidRDefault="00C34860" w:rsidP="001A539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A52870">
        <w:rPr>
          <w:rStyle w:val="Textoennegrita"/>
          <w:rFonts w:ascii="Tempus Sans ITC" w:hAnsi="Tempus Sans ITC"/>
          <w:color w:val="000000"/>
        </w:rPr>
        <w:t xml:space="preserve">‘Se han llevado del sepulcro al Señor y no sabemos dónde lo han puesto’. </w:t>
      </w:r>
      <w:r w:rsidRPr="00A52870">
        <w:rPr>
          <w:rStyle w:val="Textoennegrita"/>
          <w:rFonts w:ascii="Tempus Sans ITC" w:hAnsi="Tempus Sans ITC"/>
          <w:b w:val="0"/>
          <w:color w:val="000000"/>
        </w:rPr>
        <w:t>Muchas cosas no las sabemos</w:t>
      </w:r>
      <w:r w:rsidR="001A5391">
        <w:rPr>
          <w:rStyle w:val="Textoennegrita"/>
          <w:rFonts w:ascii="Tempus Sans ITC" w:hAnsi="Tempus Sans ITC"/>
          <w:b w:val="0"/>
          <w:color w:val="000000"/>
        </w:rPr>
        <w:t xml:space="preserve"> –no sabemos, y nos angustia, cuándo terminará la </w:t>
      </w:r>
      <w:r w:rsidR="00B66166">
        <w:rPr>
          <w:rStyle w:val="Textoennegrita"/>
          <w:rFonts w:ascii="Tempus Sans ITC" w:hAnsi="Tempus Sans ITC"/>
          <w:b w:val="0"/>
          <w:color w:val="000000"/>
        </w:rPr>
        <w:t>tribulación</w:t>
      </w:r>
      <w:r w:rsidR="001A5391">
        <w:rPr>
          <w:rStyle w:val="Textoennegrita"/>
          <w:rFonts w:ascii="Tempus Sans ITC" w:hAnsi="Tempus Sans ITC"/>
          <w:b w:val="0"/>
          <w:color w:val="000000"/>
        </w:rPr>
        <w:t xml:space="preserve"> del coronavirus-;</w:t>
      </w:r>
      <w:r w:rsidRPr="00A52870">
        <w:rPr>
          <w:rStyle w:val="Textoennegrita"/>
          <w:rFonts w:ascii="Tempus Sans ITC" w:hAnsi="Tempus Sans ITC"/>
          <w:b w:val="0"/>
          <w:color w:val="000000"/>
        </w:rPr>
        <w:t xml:space="preserve"> nos pasa como a María Magdalena. Pero en vez de permitir que la oscuridad y los miedos </w:t>
      </w:r>
      <w:r w:rsidR="00A3158C">
        <w:rPr>
          <w:rStyle w:val="Textoennegrita"/>
          <w:rFonts w:ascii="Tempus Sans ITC" w:hAnsi="Tempus Sans ITC"/>
          <w:b w:val="0"/>
          <w:color w:val="000000"/>
        </w:rPr>
        <w:t xml:space="preserve">paralicen nuestra vida, </w:t>
      </w:r>
      <w:r w:rsidRPr="00A52870">
        <w:rPr>
          <w:rStyle w:val="Textoennegrita"/>
          <w:rFonts w:ascii="Tempus Sans ITC" w:hAnsi="Tempus Sans ITC"/>
          <w:b w:val="0"/>
          <w:color w:val="000000"/>
        </w:rPr>
        <w:t xml:space="preserve">el Espíritu nos </w:t>
      </w:r>
      <w:r w:rsidR="00A3158C">
        <w:rPr>
          <w:rStyle w:val="Textoennegrita"/>
          <w:rFonts w:ascii="Tempus Sans ITC" w:hAnsi="Tempus Sans ITC"/>
          <w:b w:val="0"/>
          <w:color w:val="000000"/>
        </w:rPr>
        <w:t xml:space="preserve">ilumina con la fuerza del deseo de encontrar a Jesús. </w:t>
      </w:r>
      <w:r w:rsidRPr="00A52870">
        <w:rPr>
          <w:rStyle w:val="Textoennegrita"/>
          <w:rFonts w:ascii="Tempus Sans ITC" w:hAnsi="Tempus Sans ITC"/>
          <w:b w:val="0"/>
          <w:color w:val="000000"/>
        </w:rPr>
        <w:t xml:space="preserve">‘Despierta tú, que duermes, y el Señor te alumbrará’. </w:t>
      </w:r>
      <w:r w:rsidR="00A3158C">
        <w:rPr>
          <w:rStyle w:val="nfasis"/>
          <w:rFonts w:ascii="Tempus Sans ITC" w:hAnsi="Tempus Sans ITC"/>
          <w:color w:val="000000"/>
        </w:rPr>
        <w:t>A ti, P</w:t>
      </w:r>
      <w:r w:rsidRPr="00A52870">
        <w:rPr>
          <w:rStyle w:val="nfasis"/>
          <w:rFonts w:ascii="Tempus Sans ITC" w:hAnsi="Tempus Sans ITC"/>
          <w:color w:val="000000"/>
        </w:rPr>
        <w:t xml:space="preserve">adre, que has levantando a tu hijo de la muerte y </w:t>
      </w:r>
      <w:r>
        <w:rPr>
          <w:rStyle w:val="nfasis"/>
          <w:rFonts w:ascii="Tempus Sans ITC" w:hAnsi="Tempus Sans ITC"/>
          <w:color w:val="000000"/>
        </w:rPr>
        <w:t xml:space="preserve">lo has colocado </w:t>
      </w:r>
      <w:r w:rsidRPr="00A52870">
        <w:rPr>
          <w:rStyle w:val="nfasis"/>
          <w:rFonts w:ascii="Tempus Sans ITC" w:hAnsi="Tempus Sans ITC"/>
          <w:color w:val="000000"/>
        </w:rPr>
        <w:t>como Señor</w:t>
      </w:r>
      <w:r w:rsidR="00A3158C">
        <w:rPr>
          <w:rStyle w:val="nfasis"/>
          <w:rFonts w:ascii="Tempus Sans ITC" w:hAnsi="Tempus Sans ITC"/>
          <w:color w:val="000000"/>
        </w:rPr>
        <w:t xml:space="preserve">, </w:t>
      </w:r>
      <w:r w:rsidRPr="00A52870">
        <w:rPr>
          <w:rStyle w:val="nfasis"/>
          <w:rFonts w:ascii="Tempus Sans ITC" w:hAnsi="Tempus Sans ITC"/>
          <w:color w:val="000000"/>
        </w:rPr>
        <w:t>la gloria y el poder por los siglos</w:t>
      </w:r>
      <w:r w:rsidR="001100C5">
        <w:rPr>
          <w:rStyle w:val="nfasis"/>
          <w:rFonts w:ascii="Tempus Sans ITC" w:hAnsi="Tempus Sans ITC"/>
          <w:color w:val="000000"/>
        </w:rPr>
        <w:t>.</w:t>
      </w:r>
      <w:r w:rsidRPr="00A52870">
        <w:rPr>
          <w:rStyle w:val="nfasis"/>
          <w:rFonts w:ascii="Tempus Sans ITC" w:hAnsi="Tempus Sans ITC"/>
          <w:color w:val="000000"/>
        </w:rPr>
        <w:t xml:space="preserve"> ¡Aleluya!</w:t>
      </w:r>
    </w:p>
    <w:p w:rsidR="00C34860" w:rsidRPr="00A52870" w:rsidRDefault="00C34860" w:rsidP="001A5391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nfasis"/>
          <w:rFonts w:ascii="Tempus Sans ITC" w:hAnsi="Tempus Sans ITC"/>
          <w:color w:val="000000"/>
        </w:rPr>
      </w:pPr>
      <w:r w:rsidRPr="00A52870">
        <w:rPr>
          <w:rStyle w:val="Textoennegrita"/>
          <w:rFonts w:ascii="Tempus Sans ITC" w:hAnsi="Tempus Sans ITC"/>
          <w:color w:val="000000"/>
        </w:rPr>
        <w:t>Salieron Pedro y el otro discípulo camino del sepulcro.</w:t>
      </w:r>
      <w:r w:rsidRPr="00A52870">
        <w:t xml:space="preserve"> </w:t>
      </w:r>
      <w:r w:rsidR="001100C5">
        <w:rPr>
          <w:rFonts w:ascii="Tempus Sans ITC" w:hAnsi="Tempus Sans ITC"/>
        </w:rPr>
        <w:t>S</w:t>
      </w:r>
      <w:r w:rsidRPr="00A52870">
        <w:rPr>
          <w:rFonts w:ascii="Tempus Sans ITC" w:hAnsi="Tempus Sans ITC"/>
        </w:rPr>
        <w:t>alir, buscar, esperar</w:t>
      </w:r>
      <w:r w:rsidR="001100C5">
        <w:rPr>
          <w:rFonts w:ascii="Tempus Sans ITC" w:hAnsi="Tempus Sans ITC"/>
        </w:rPr>
        <w:t>… es propio de los que aman. Con María Magdalena, Pedro</w:t>
      </w:r>
      <w:r w:rsidR="00B66166">
        <w:rPr>
          <w:rFonts w:ascii="Tempus Sans ITC" w:hAnsi="Tempus Sans ITC"/>
        </w:rPr>
        <w:t xml:space="preserve"> y </w:t>
      </w:r>
      <w:r w:rsidR="001100C5">
        <w:rPr>
          <w:rFonts w:ascii="Tempus Sans ITC" w:hAnsi="Tempus Sans ITC"/>
        </w:rPr>
        <w:t xml:space="preserve">el discípulo amado, nos arriesgamos a </w:t>
      </w:r>
      <w:r w:rsidRPr="00A52870">
        <w:rPr>
          <w:rFonts w:ascii="Tempus Sans ITC" w:hAnsi="Tempus Sans ITC"/>
        </w:rPr>
        <w:t xml:space="preserve">seguir las corazonadas del Espíritu. </w:t>
      </w:r>
      <w:r w:rsidR="001100C5">
        <w:rPr>
          <w:rFonts w:ascii="Tempus Sans ITC" w:hAnsi="Tempus Sans ITC"/>
        </w:rPr>
        <w:t>Nuestros ojos de peregrinos están fijos en la meta de nuestra esperanza, en Jesús. Ningún sepulcro puede retener al que es la vida</w:t>
      </w:r>
      <w:r w:rsidR="00FE61EA">
        <w:rPr>
          <w:rFonts w:ascii="Tempus Sans ITC" w:hAnsi="Tempus Sans ITC"/>
        </w:rPr>
        <w:t xml:space="preserve">, ningún virus le ata las manos. </w:t>
      </w:r>
      <w:r w:rsidR="001100C5">
        <w:rPr>
          <w:rFonts w:ascii="Tempus Sans ITC" w:hAnsi="Tempus Sans ITC"/>
        </w:rPr>
        <w:t xml:space="preserve">Una luz nueva nos acompaña. </w:t>
      </w:r>
      <w:r w:rsidRPr="00A52870">
        <w:rPr>
          <w:rFonts w:ascii="Tempus Sans ITC" w:hAnsi="Tempus Sans ITC"/>
          <w:color w:val="000000"/>
        </w:rPr>
        <w:t>Un reguero imparable de alegría riega ya la tierra y la fecunda con los dones de la resurrección.</w:t>
      </w:r>
      <w:r w:rsidRPr="00201443">
        <w:rPr>
          <w:rFonts w:ascii="Tempus Sans ITC" w:hAnsi="Tempus Sans ITC"/>
          <w:color w:val="000000"/>
        </w:rPr>
        <w:t xml:space="preserve"> </w:t>
      </w:r>
      <w:r w:rsidR="00201443" w:rsidRPr="00201443">
        <w:rPr>
          <w:rFonts w:ascii="Tempus Sans ITC" w:hAnsi="Tempus Sans ITC"/>
          <w:sz w:val="24"/>
          <w:szCs w:val="24"/>
        </w:rPr>
        <w:t>“Con Jesucristo siempre nace y renace la alegría”</w:t>
      </w:r>
      <w:r w:rsidR="00201443">
        <w:rPr>
          <w:rFonts w:ascii="Tempus Sans ITC" w:hAnsi="Tempus Sans ITC"/>
          <w:sz w:val="24"/>
          <w:szCs w:val="24"/>
        </w:rPr>
        <w:t xml:space="preserve"> (Papa Francisco)</w:t>
      </w:r>
      <w:r w:rsidR="00201443" w:rsidRPr="00201443">
        <w:rPr>
          <w:rFonts w:ascii="Tempus Sans ITC" w:hAnsi="Tempus Sans ITC"/>
          <w:sz w:val="24"/>
          <w:szCs w:val="24"/>
        </w:rPr>
        <w:t xml:space="preserve">. </w:t>
      </w:r>
      <w:r w:rsidRPr="00A52870">
        <w:rPr>
          <w:rStyle w:val="nfasis"/>
          <w:rFonts w:ascii="Tempus Sans ITC" w:hAnsi="Tempus Sans ITC"/>
          <w:color w:val="000000"/>
        </w:rPr>
        <w:t xml:space="preserve">La boca se nos llena de cantares. ¡Aleluya! </w:t>
      </w:r>
    </w:p>
    <w:p w:rsidR="00C34860" w:rsidRPr="00A52870" w:rsidRDefault="00C34860" w:rsidP="001A539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A52870">
        <w:rPr>
          <w:rStyle w:val="Textoennegrita"/>
          <w:rFonts w:ascii="Tempus Sans ITC" w:hAnsi="Tempus Sans ITC"/>
          <w:color w:val="000000"/>
        </w:rPr>
        <w:t xml:space="preserve">Vio y creyó. </w:t>
      </w:r>
      <w:r w:rsidR="0088498D" w:rsidRPr="0088498D">
        <w:rPr>
          <w:rStyle w:val="style12"/>
          <w:rFonts w:ascii="Tempus Sans ITC" w:hAnsi="Tempus Sans ITC" w:cs="Adobe Devanagari"/>
        </w:rPr>
        <w:t xml:space="preserve">Para entender a partir de pequeños signos se necesita el amor. El amor le dio a este discípulo </w:t>
      </w:r>
      <w:r w:rsidR="0088498D">
        <w:rPr>
          <w:rStyle w:val="style12"/>
          <w:rFonts w:ascii="Tempus Sans ITC" w:hAnsi="Tempus Sans ITC" w:cs="Adobe Devanagari"/>
        </w:rPr>
        <w:t xml:space="preserve">una </w:t>
      </w:r>
      <w:r w:rsidR="0088498D" w:rsidRPr="0088498D">
        <w:rPr>
          <w:rStyle w:val="style12"/>
          <w:rFonts w:ascii="Tempus Sans ITC" w:hAnsi="Tempus Sans ITC" w:cs="Adobe Devanagari"/>
        </w:rPr>
        <w:t xml:space="preserve">visión </w:t>
      </w:r>
      <w:r w:rsidR="0088498D">
        <w:rPr>
          <w:rStyle w:val="style12"/>
          <w:rFonts w:ascii="Tempus Sans ITC" w:hAnsi="Tempus Sans ITC" w:cs="Adobe Devanagari"/>
        </w:rPr>
        <w:t xml:space="preserve">nueva </w:t>
      </w:r>
      <w:r w:rsidR="0088498D" w:rsidRPr="0088498D">
        <w:rPr>
          <w:rStyle w:val="style12"/>
          <w:rFonts w:ascii="Tempus Sans ITC" w:hAnsi="Tempus Sans ITC" w:cs="Adobe Devanagari"/>
        </w:rPr>
        <w:t xml:space="preserve">para leer las señales. Y este amor no proviene de sí mismo sino del extraordinario amor que recibió primero, </w:t>
      </w:r>
      <w:r w:rsidR="0088498D">
        <w:rPr>
          <w:rStyle w:val="style12"/>
          <w:rFonts w:ascii="Tempus Sans ITC" w:hAnsi="Tempus Sans ITC" w:cs="Adobe Devanagari"/>
        </w:rPr>
        <w:t xml:space="preserve">recostado en actitud contemplativa sobre el pecho de Jesús. </w:t>
      </w:r>
      <w:r w:rsidR="00B66166">
        <w:rPr>
          <w:rStyle w:val="style12"/>
          <w:rFonts w:ascii="Tempus Sans ITC" w:hAnsi="Tempus Sans ITC" w:cs="Adobe Devanagari"/>
        </w:rPr>
        <w:t>L</w:t>
      </w:r>
      <w:r w:rsidR="00B66166" w:rsidRPr="0088498D">
        <w:rPr>
          <w:rFonts w:ascii="Tempus Sans ITC" w:hAnsi="Tempus Sans ITC" w:cs="Adobe Devanagari"/>
        </w:rPr>
        <w:t>a vida del Resucitado</w:t>
      </w:r>
      <w:r w:rsidR="00B66166">
        <w:rPr>
          <w:rFonts w:ascii="Tempus Sans ITC" w:hAnsi="Tempus Sans ITC" w:cs="Adobe Devanagari"/>
        </w:rPr>
        <w:t xml:space="preserve"> es para </w:t>
      </w:r>
      <w:r w:rsidR="0088498D">
        <w:rPr>
          <w:rFonts w:ascii="Tempus Sans ITC" w:hAnsi="Tempus Sans ITC" w:cs="Adobe Devanagari"/>
        </w:rPr>
        <w:t xml:space="preserve">el discípulo amado </w:t>
      </w:r>
      <w:r w:rsidR="0088498D" w:rsidRPr="0088498D">
        <w:rPr>
          <w:rFonts w:ascii="Tempus Sans ITC" w:hAnsi="Tempus Sans ITC" w:cs="Adobe Devanagari"/>
        </w:rPr>
        <w:t>una realidad que se impone sin ruido y se realiza en silencio, en la potencia discreta e irresistible del Espíritu.</w:t>
      </w:r>
      <w:r w:rsidR="0088498D" w:rsidRPr="0088498D">
        <w:rPr>
          <w:rStyle w:val="Textoennegrita"/>
          <w:rFonts w:ascii="Tempus Sans ITC" w:hAnsi="Tempus Sans ITC"/>
          <w:b w:val="0"/>
          <w:color w:val="000000"/>
        </w:rPr>
        <w:t xml:space="preserve"> </w:t>
      </w:r>
      <w:r w:rsidR="0088498D" w:rsidRPr="00A52870">
        <w:rPr>
          <w:rStyle w:val="Textoennegrita"/>
          <w:rFonts w:ascii="Tempus Sans ITC" w:hAnsi="Tempus Sans ITC"/>
          <w:b w:val="0"/>
          <w:color w:val="000000"/>
        </w:rPr>
        <w:t>Con el discípulo amado nos atrevemos a creer</w:t>
      </w:r>
      <w:r w:rsidR="0088498D">
        <w:rPr>
          <w:rStyle w:val="Textoennegrita"/>
          <w:rFonts w:ascii="Tempus Sans ITC" w:hAnsi="Tempus Sans ITC"/>
          <w:b w:val="0"/>
          <w:color w:val="000000"/>
        </w:rPr>
        <w:t>; la fe</w:t>
      </w:r>
      <w:r w:rsidR="00B66166">
        <w:rPr>
          <w:rStyle w:val="Textoennegrita"/>
          <w:rFonts w:ascii="Tempus Sans ITC" w:hAnsi="Tempus Sans ITC"/>
          <w:b w:val="0"/>
          <w:color w:val="000000"/>
        </w:rPr>
        <w:t>,</w:t>
      </w:r>
      <w:r w:rsidR="0088498D">
        <w:rPr>
          <w:rStyle w:val="Textoennegrita"/>
          <w:rFonts w:ascii="Tempus Sans ITC" w:hAnsi="Tempus Sans ITC"/>
          <w:b w:val="0"/>
          <w:color w:val="000000"/>
        </w:rPr>
        <w:t xml:space="preserve"> </w:t>
      </w:r>
      <w:r w:rsidR="00B66166">
        <w:rPr>
          <w:rStyle w:val="Textoennegrita"/>
          <w:rFonts w:ascii="Tempus Sans ITC" w:hAnsi="Tempus Sans ITC"/>
          <w:b w:val="0"/>
          <w:color w:val="000000"/>
        </w:rPr>
        <w:t>celebrada</w:t>
      </w:r>
      <w:r w:rsidR="0088498D">
        <w:rPr>
          <w:rStyle w:val="Textoennegrita"/>
          <w:rFonts w:ascii="Tempus Sans ITC" w:hAnsi="Tempus Sans ITC"/>
          <w:b w:val="0"/>
          <w:color w:val="000000"/>
        </w:rPr>
        <w:t xml:space="preserve"> en comunidad</w:t>
      </w:r>
      <w:r w:rsidR="00B66166">
        <w:rPr>
          <w:rStyle w:val="Textoennegrita"/>
          <w:rFonts w:ascii="Tempus Sans ITC" w:hAnsi="Tempus Sans ITC"/>
          <w:b w:val="0"/>
          <w:color w:val="000000"/>
        </w:rPr>
        <w:t>,</w:t>
      </w:r>
      <w:r w:rsidR="0088498D">
        <w:rPr>
          <w:rStyle w:val="Textoennegrita"/>
          <w:rFonts w:ascii="Tempus Sans ITC" w:hAnsi="Tempus Sans ITC"/>
          <w:b w:val="0"/>
          <w:color w:val="000000"/>
        </w:rPr>
        <w:t xml:space="preserve"> es el traje de fiesta de la Iglesia. Toda la creación se alegra, con santa María a la cabeza. </w:t>
      </w:r>
      <w:r w:rsidR="00283790">
        <w:rPr>
          <w:rStyle w:val="Textoennegrita"/>
          <w:rFonts w:ascii="Tempus Sans ITC" w:hAnsi="Tempus Sans ITC"/>
          <w:b w:val="0"/>
          <w:color w:val="000000"/>
        </w:rPr>
        <w:t xml:space="preserve">Es el Señor quien lo ha hecho; ha sido un milagro patente. </w:t>
      </w:r>
      <w:r w:rsidRPr="00A52870">
        <w:rPr>
          <w:rStyle w:val="Textoennegrita"/>
          <w:rFonts w:ascii="Tempus Sans ITC" w:hAnsi="Tempus Sans ITC"/>
          <w:b w:val="0"/>
          <w:i/>
          <w:color w:val="000000"/>
        </w:rPr>
        <w:t xml:space="preserve">Señor, Jesús, </w:t>
      </w:r>
      <w:r w:rsidR="0088498D">
        <w:rPr>
          <w:rStyle w:val="Textoennegrita"/>
          <w:rFonts w:ascii="Tempus Sans ITC" w:hAnsi="Tempus Sans ITC"/>
          <w:b w:val="0"/>
          <w:i/>
          <w:color w:val="000000"/>
        </w:rPr>
        <w:t>t</w:t>
      </w:r>
      <w:r w:rsidRPr="00A52870">
        <w:rPr>
          <w:rFonts w:ascii="Tempus Sans ITC" w:hAnsi="Tempus Sans ITC"/>
          <w:i/>
          <w:color w:val="000000"/>
        </w:rPr>
        <w:t>ú resucitas nuestra fe. Es hora de escuchar de nuevo la alegría de tu Evangelio y de anunciarla como discípulos misioneros. ¡Aleluya!</w:t>
      </w:r>
      <w:r w:rsidR="00B47ADA">
        <w:rPr>
          <w:rFonts w:ascii="Tempus Sans ITC" w:hAnsi="Tempus Sans ITC"/>
          <w:i/>
          <w:color w:val="000000"/>
        </w:rPr>
        <w:t xml:space="preserve">  </w:t>
      </w:r>
    </w:p>
    <w:p w:rsidR="00C34860" w:rsidRPr="00A52870" w:rsidRDefault="00C34860" w:rsidP="00B66166">
      <w:pPr>
        <w:pStyle w:val="NormalWeb"/>
        <w:spacing w:before="0" w:beforeAutospacing="0" w:after="0" w:afterAutospacing="0"/>
        <w:jc w:val="both"/>
        <w:rPr>
          <w:rStyle w:val="nfasis"/>
          <w:rFonts w:ascii="Tempus Sans ITC" w:hAnsi="Tempus Sans ITC"/>
          <w:color w:val="000000"/>
        </w:rPr>
      </w:pPr>
      <w:r w:rsidRPr="00A52870">
        <w:rPr>
          <w:rStyle w:val="Textoennegrita"/>
          <w:rFonts w:ascii="Tempus Sans ITC" w:hAnsi="Tempus Sans ITC"/>
          <w:color w:val="000000"/>
        </w:rPr>
        <w:t xml:space="preserve">Pues hasta entonces no habían entendido la Escritura: que </w:t>
      </w:r>
      <w:r w:rsidR="001A5391">
        <w:rPr>
          <w:rStyle w:val="Textoennegrita"/>
          <w:rFonts w:ascii="Tempus Sans ITC" w:hAnsi="Tempus Sans ITC"/>
          <w:color w:val="000000"/>
        </w:rPr>
        <w:t>é</w:t>
      </w:r>
      <w:r w:rsidRPr="00A52870">
        <w:rPr>
          <w:rStyle w:val="Textoennegrita"/>
          <w:rFonts w:ascii="Tempus Sans ITC" w:hAnsi="Tempus Sans ITC"/>
          <w:color w:val="000000"/>
        </w:rPr>
        <w:t xml:space="preserve">l había de resucitar de entre los muertos. </w:t>
      </w:r>
      <w:r w:rsidRPr="00A52870">
        <w:rPr>
          <w:rStyle w:val="Textoennegrita"/>
          <w:rFonts w:ascii="Tempus Sans ITC" w:hAnsi="Tempus Sans ITC"/>
          <w:b w:val="0"/>
          <w:color w:val="000000"/>
        </w:rPr>
        <w:t xml:space="preserve">¿Qué hay que entender? Que Cristo resucitado obra ya en el corazón, como </w:t>
      </w:r>
      <w:r w:rsidR="00B66166">
        <w:rPr>
          <w:rStyle w:val="Textoennegrita"/>
          <w:rFonts w:ascii="Tempus Sans ITC" w:hAnsi="Tempus Sans ITC"/>
          <w:b w:val="0"/>
          <w:color w:val="000000"/>
        </w:rPr>
        <w:t>S</w:t>
      </w:r>
      <w:r w:rsidRPr="00A52870">
        <w:rPr>
          <w:rStyle w:val="Textoennegrita"/>
          <w:rFonts w:ascii="Tempus Sans ITC" w:hAnsi="Tempus Sans ITC"/>
          <w:b w:val="0"/>
          <w:color w:val="000000"/>
        </w:rPr>
        <w:t xml:space="preserve">eñor del </w:t>
      </w:r>
      <w:r w:rsidR="00283790">
        <w:rPr>
          <w:rStyle w:val="Textoennegrita"/>
          <w:rFonts w:ascii="Tempus Sans ITC" w:hAnsi="Tempus Sans ITC"/>
          <w:b w:val="0"/>
          <w:color w:val="000000"/>
        </w:rPr>
        <w:t>ser humano</w:t>
      </w:r>
      <w:r w:rsidR="002055DF">
        <w:rPr>
          <w:rStyle w:val="Textoennegrita"/>
          <w:rFonts w:ascii="Tempus Sans ITC" w:hAnsi="Tempus Sans ITC"/>
          <w:b w:val="0"/>
          <w:color w:val="000000"/>
        </w:rPr>
        <w:t xml:space="preserve"> y de historia. Todo es gracia. No desperdiciemos el momento presente, “no desperdiciemos estos días difíciles” (Papa Francisco), cargados también de vida. </w:t>
      </w:r>
      <w:r w:rsidR="002055DF" w:rsidRPr="00A52870">
        <w:rPr>
          <w:rFonts w:ascii="Tempus Sans ITC" w:hAnsi="Tempus Sans ITC"/>
        </w:rPr>
        <w:t>El futuro del h</w:t>
      </w:r>
      <w:r w:rsidR="002055DF">
        <w:rPr>
          <w:rFonts w:ascii="Tempus Sans ITC" w:hAnsi="Tempus Sans ITC"/>
        </w:rPr>
        <w:t xml:space="preserve">ombre es un futuro de gloria, “la vida del hombre es ver a Dios” (San Ireneo). El </w:t>
      </w:r>
      <w:r w:rsidRPr="00A52870">
        <w:rPr>
          <w:rFonts w:ascii="Tempus Sans ITC" w:hAnsi="Tempus Sans ITC"/>
        </w:rPr>
        <w:t xml:space="preserve">mejor testimonio que podemos dar de la resurrección es llevar una vida </w:t>
      </w:r>
      <w:r>
        <w:rPr>
          <w:rFonts w:ascii="Tempus Sans ITC" w:hAnsi="Tempus Sans ITC"/>
        </w:rPr>
        <w:t xml:space="preserve">de resucitados, </w:t>
      </w:r>
      <w:r w:rsidRPr="00A52870">
        <w:rPr>
          <w:rFonts w:ascii="Tempus Sans ITC" w:hAnsi="Tempus Sans ITC"/>
        </w:rPr>
        <w:t xml:space="preserve">pasar por este mundo haciendo el bien sin hacernos cómplices de una cultura de la muerte. </w:t>
      </w:r>
      <w:r w:rsidR="00B66166">
        <w:rPr>
          <w:rFonts w:ascii="Tempus Sans ITC" w:hAnsi="Tempus Sans ITC"/>
        </w:rPr>
        <w:t xml:space="preserve">Hagamos del hoy un amanecer de resurrección. Llevemos a los demás, sobre todo a los afectados por el virus, un mensaje de alegría y esperanza. </w:t>
      </w:r>
      <w:r w:rsidRPr="00A52870">
        <w:rPr>
          <w:rFonts w:ascii="Tempus Sans ITC" w:hAnsi="Tempus Sans ITC"/>
          <w:i/>
        </w:rPr>
        <w:t>“</w:t>
      </w:r>
      <w:r w:rsidRPr="00A52870">
        <w:rPr>
          <w:rStyle w:val="nfasis"/>
          <w:rFonts w:ascii="Tempus Sans ITC" w:hAnsi="Tempus Sans ITC"/>
          <w:color w:val="000000"/>
        </w:rPr>
        <w:t xml:space="preserve">Miradle resucitado; que solo imaginar cómo salió del sepulcro os alegrará. Mas ¡con qué claridad y con qué hermosura! ¡Con qué majestad, qué victorioso, qué alegre!” </w:t>
      </w:r>
      <w:r w:rsidRPr="00A52870">
        <w:rPr>
          <w:rStyle w:val="nfasis"/>
          <w:rFonts w:ascii="Tempus Sans ITC" w:hAnsi="Tempus Sans ITC"/>
          <w:color w:val="000000"/>
          <w:lang w:val="es-MX"/>
        </w:rPr>
        <w:t>(Teresa de Jesús, Camino 26,5). ¡Aleluya!</w:t>
      </w:r>
      <w:r w:rsidRPr="00A52870">
        <w:rPr>
          <w:rStyle w:val="nfasis"/>
          <w:rFonts w:ascii="Tempus Sans ITC" w:hAnsi="Tempus Sans ITC"/>
          <w:color w:val="000000"/>
        </w:rPr>
        <w:t xml:space="preserve"> </w:t>
      </w:r>
    </w:p>
    <w:p w:rsidR="001100C5" w:rsidRDefault="001F148B" w:rsidP="001F148B">
      <w:pPr>
        <w:pStyle w:val="NormalWeb"/>
        <w:shd w:val="clear" w:color="auto" w:fill="FFFFFF"/>
        <w:spacing w:before="0" w:beforeAutospacing="0" w:after="120" w:afterAutospacing="0"/>
        <w:jc w:val="both"/>
      </w:pPr>
      <w:r>
        <w:rPr>
          <w:rFonts w:ascii="Tempus Sans ITC" w:hAnsi="Tempus Sans ITC"/>
          <w:bCs/>
        </w:rPr>
        <w:t>En tiempos de virus</w:t>
      </w:r>
      <w:r w:rsidR="00B47ADA">
        <w:rPr>
          <w:rFonts w:ascii="Tempus Sans ITC" w:hAnsi="Tempus Sans ITC"/>
          <w:bCs/>
        </w:rPr>
        <w:t>,</w:t>
      </w:r>
      <w:r w:rsidR="00C34860" w:rsidRPr="00A52870">
        <w:rPr>
          <w:rFonts w:ascii="Tempus Sans ITC" w:hAnsi="Tempus Sans ITC"/>
          <w:bCs/>
        </w:rPr>
        <w:t xml:space="preserve"> </w:t>
      </w:r>
      <w:r w:rsidR="00B47ADA" w:rsidRPr="00B47ADA">
        <w:rPr>
          <w:rFonts w:ascii="Tempus Sans ITC" w:hAnsi="Tempus Sans ITC"/>
          <w:b/>
          <w:bCs/>
        </w:rPr>
        <w:t>FELIZ PASCUA PARA TODOS</w:t>
      </w:r>
      <w:r>
        <w:rPr>
          <w:rFonts w:ascii="Tempus Sans ITC" w:hAnsi="Tempus Sans ITC"/>
          <w:bCs/>
        </w:rPr>
        <w:t xml:space="preserve"> – Un abrazo y mi oración. Antón</w:t>
      </w:r>
      <w:bookmarkStart w:id="0" w:name="_GoBack"/>
      <w:bookmarkEnd w:id="0"/>
    </w:p>
    <w:sectPr w:rsidR="00110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60"/>
    <w:rsid w:val="001100C5"/>
    <w:rsid w:val="001A5391"/>
    <w:rsid w:val="001F148B"/>
    <w:rsid w:val="00201443"/>
    <w:rsid w:val="002055DF"/>
    <w:rsid w:val="00217729"/>
    <w:rsid w:val="00283790"/>
    <w:rsid w:val="007D5AB0"/>
    <w:rsid w:val="0088498D"/>
    <w:rsid w:val="00A3158C"/>
    <w:rsid w:val="00B47ADA"/>
    <w:rsid w:val="00B66166"/>
    <w:rsid w:val="00C34860"/>
    <w:rsid w:val="00CC3A38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0939"/>
  <w15:docId w15:val="{036EF01B-72D5-4561-AD56-0B6D1CF1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17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uiPriority w:val="22"/>
    <w:qFormat/>
    <w:rsid w:val="00C34860"/>
    <w:rPr>
      <w:b/>
      <w:bCs/>
    </w:rPr>
  </w:style>
  <w:style w:type="character" w:styleId="nfasis">
    <w:name w:val="Emphasis"/>
    <w:uiPriority w:val="20"/>
    <w:qFormat/>
    <w:rsid w:val="00C34860"/>
    <w:rPr>
      <w:i/>
      <w:iCs/>
    </w:rPr>
  </w:style>
  <w:style w:type="paragraph" w:styleId="Sinespaciado">
    <w:name w:val="No Spacing"/>
    <w:uiPriority w:val="1"/>
    <w:qFormat/>
    <w:rsid w:val="00C34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1772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style669">
    <w:name w:val="style669"/>
    <w:basedOn w:val="Normal"/>
    <w:rsid w:val="0088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12">
    <w:name w:val="style12"/>
    <w:basedOn w:val="Fuentedeprrafopredeter"/>
    <w:rsid w:val="0088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9706-2333-49B5-94A4-014585D5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2020-04-07T07:20:00Z</dcterms:created>
  <dcterms:modified xsi:type="dcterms:W3CDTF">2020-04-07T07:20:00Z</dcterms:modified>
</cp:coreProperties>
</file>