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5BA4F" w14:textId="77777777" w:rsidR="000E1B49" w:rsidRDefault="000E1B49" w:rsidP="000E1B49">
      <w:pPr>
        <w:pStyle w:val="Ttulo1"/>
        <w:spacing w:before="0" w:after="120"/>
        <w:rPr>
          <w:rFonts w:ascii="Tempus Sans ITC" w:eastAsia="Calibri" w:hAnsi="Tempus Sans ITC"/>
          <w:bCs w:val="0"/>
          <w:color w:val="auto"/>
          <w:sz w:val="24"/>
          <w:szCs w:val="24"/>
        </w:rPr>
      </w:pPr>
      <w:r>
        <w:rPr>
          <w:rFonts w:ascii="Tempus Sans ITC" w:eastAsia="Calibri" w:hAnsi="Tempus Sans ITC"/>
          <w:bCs w:val="0"/>
          <w:color w:val="auto"/>
          <w:sz w:val="24"/>
          <w:szCs w:val="24"/>
        </w:rPr>
        <w:t>Vigésimo séptimo Domingo del Tiempo Ordinario</w:t>
      </w:r>
    </w:p>
    <w:p w14:paraId="2D695CD7" w14:textId="77777777" w:rsidR="000E1B49" w:rsidRDefault="000E1B49" w:rsidP="000E1B49">
      <w:pPr>
        <w:pStyle w:val="Ttulo1"/>
        <w:spacing w:before="0" w:after="120"/>
        <w:rPr>
          <w:rFonts w:ascii="Tempus Sans ITC" w:eastAsia="Calibri" w:hAnsi="Tempus Sans ITC"/>
          <w:bCs w:val="0"/>
          <w:color w:val="auto"/>
          <w:sz w:val="24"/>
          <w:szCs w:val="24"/>
          <w:shd w:val="clear" w:color="auto" w:fill="FFFFFF"/>
        </w:rPr>
      </w:pPr>
      <w:r>
        <w:rPr>
          <w:rFonts w:ascii="Tempus Sans ITC" w:eastAsia="Calibri" w:hAnsi="Tempus Sans ITC"/>
          <w:bCs w:val="0"/>
          <w:color w:val="auto"/>
          <w:sz w:val="24"/>
          <w:szCs w:val="24"/>
        </w:rPr>
        <w:t>Lectura orante del Evangelio: Lucas 17,5-10</w:t>
      </w:r>
    </w:p>
    <w:p w14:paraId="3E1B6C69" w14:textId="18932BA0" w:rsidR="000E1B49" w:rsidRDefault="000E1B49" w:rsidP="000E1B49">
      <w:pPr>
        <w:pStyle w:val="NormalWeb"/>
        <w:spacing w:before="0" w:beforeAutospacing="0" w:after="120" w:afterAutospacing="0"/>
        <w:rPr>
          <w:rFonts w:ascii="Tempus Sans ITC" w:hAnsi="Tempus Sans ITC"/>
          <w:color w:val="000000"/>
        </w:rPr>
      </w:pPr>
      <w:r>
        <w:rPr>
          <w:rFonts w:ascii="Tempus Sans ITC" w:hAnsi="Tempus Sans ITC"/>
          <w:i/>
          <w:iCs/>
          <w:color w:val="000000"/>
        </w:rPr>
        <w:t>E</w:t>
      </w:r>
      <w:r w:rsidRPr="009E5D49">
        <w:rPr>
          <w:rFonts w:ascii="Tempus Sans ITC" w:hAnsi="Tempus Sans ITC"/>
          <w:i/>
        </w:rPr>
        <w:t>l Rosario es una escuela de oración, el Rosario es una escuela de fe</w:t>
      </w:r>
      <w:r>
        <w:rPr>
          <w:rFonts w:ascii="Tempus Sans ITC" w:hAnsi="Tempus Sans ITC"/>
          <w:i/>
        </w:rPr>
        <w:t xml:space="preserve"> (Papa Francisco). </w:t>
      </w:r>
    </w:p>
    <w:p w14:paraId="3D1ADCD9" w14:textId="14E6D8E4" w:rsidR="000E1B49" w:rsidRDefault="000E1B49" w:rsidP="000E1B49">
      <w:pPr>
        <w:spacing w:after="120"/>
        <w:jc w:val="both"/>
        <w:rPr>
          <w:rFonts w:ascii="Tempus Sans ITC" w:eastAsia="Times New Roman" w:hAnsi="Tempus Sans ITC"/>
          <w:color w:val="000000"/>
          <w:lang w:eastAsia="es-ES"/>
        </w:rPr>
      </w:pPr>
      <w:r>
        <w:rPr>
          <w:rFonts w:ascii="Tempus Sans ITC" w:eastAsia="Times New Roman" w:hAnsi="Tempus Sans ITC"/>
          <w:b/>
          <w:bCs/>
          <w:color w:val="000000"/>
          <w:lang w:eastAsia="es-ES"/>
        </w:rPr>
        <w:t>‘Auméntanos la fe’. </w:t>
      </w:r>
      <w:r>
        <w:rPr>
          <w:rFonts w:ascii="Tempus Sans ITC" w:eastAsia="Times New Roman" w:hAnsi="Tempus Sans ITC"/>
          <w:bCs/>
          <w:color w:val="000000"/>
          <w:lang w:eastAsia="es-ES"/>
        </w:rPr>
        <w:t xml:space="preserve">Todos necesitamos </w:t>
      </w:r>
      <w:r w:rsidR="00762073">
        <w:rPr>
          <w:rFonts w:ascii="Tempus Sans ITC" w:eastAsia="Times New Roman" w:hAnsi="Tempus Sans ITC"/>
          <w:bCs/>
          <w:color w:val="000000"/>
          <w:lang w:eastAsia="es-ES"/>
        </w:rPr>
        <w:t>orar con esta jaculatoria</w:t>
      </w:r>
      <w:r>
        <w:rPr>
          <w:rFonts w:ascii="Tempus Sans ITC" w:eastAsia="Times New Roman" w:hAnsi="Tempus Sans ITC"/>
          <w:bCs/>
          <w:color w:val="000000"/>
          <w:lang w:eastAsia="es-ES"/>
        </w:rPr>
        <w:t>: ‘Auméntanos la fe’. Sí, Señor, nuestra fe es pequeña, es débil y frágil</w:t>
      </w:r>
      <w:r w:rsidR="00762073">
        <w:rPr>
          <w:rFonts w:ascii="Tempus Sans ITC" w:eastAsia="Times New Roman" w:hAnsi="Tempus Sans ITC"/>
          <w:bCs/>
          <w:color w:val="000000"/>
          <w:lang w:eastAsia="es-ES"/>
        </w:rPr>
        <w:t>. T</w:t>
      </w:r>
      <w:r>
        <w:rPr>
          <w:rFonts w:ascii="Tempus Sans ITC" w:eastAsia="Times New Roman" w:hAnsi="Tempus Sans ITC"/>
          <w:bCs/>
          <w:color w:val="000000"/>
          <w:lang w:eastAsia="es-ES"/>
        </w:rPr>
        <w:t>e la ofrecemos así</w:t>
      </w:r>
      <w:r w:rsidR="00762073">
        <w:rPr>
          <w:rFonts w:ascii="Tempus Sans ITC" w:eastAsia="Times New Roman" w:hAnsi="Tempus Sans ITC"/>
          <w:bCs/>
          <w:color w:val="000000"/>
          <w:lang w:eastAsia="es-ES"/>
        </w:rPr>
        <w:t>,</w:t>
      </w:r>
      <w:r>
        <w:rPr>
          <w:rFonts w:ascii="Tempus Sans ITC" w:eastAsia="Times New Roman" w:hAnsi="Tempus Sans ITC"/>
          <w:bCs/>
          <w:color w:val="000000"/>
          <w:lang w:eastAsia="es-ES"/>
        </w:rPr>
        <w:t xml:space="preserve"> como es, para que tú la </w:t>
      </w:r>
      <w:r w:rsidR="00E26D15">
        <w:rPr>
          <w:rFonts w:ascii="Tempus Sans ITC" w:eastAsia="Times New Roman" w:hAnsi="Tempus Sans ITC"/>
          <w:bCs/>
          <w:color w:val="000000"/>
          <w:lang w:eastAsia="es-ES"/>
        </w:rPr>
        <w:t xml:space="preserve">ayudes a </w:t>
      </w:r>
      <w:r>
        <w:rPr>
          <w:rFonts w:ascii="Tempus Sans ITC" w:eastAsia="Times New Roman" w:hAnsi="Tempus Sans ITC"/>
          <w:bCs/>
          <w:color w:val="000000"/>
          <w:lang w:eastAsia="es-ES"/>
        </w:rPr>
        <w:t xml:space="preserve">crecer. Lo repetimos ahora en nuestro interior, porque la fe </w:t>
      </w:r>
      <w:r w:rsidR="00762073">
        <w:rPr>
          <w:rFonts w:ascii="Tempus Sans ITC" w:eastAsia="Times New Roman" w:hAnsi="Tempus Sans ITC"/>
          <w:bCs/>
          <w:color w:val="000000"/>
          <w:lang w:eastAsia="es-ES"/>
        </w:rPr>
        <w:t xml:space="preserve">siempre </w:t>
      </w:r>
      <w:r>
        <w:rPr>
          <w:rFonts w:ascii="Tempus Sans ITC" w:eastAsia="Times New Roman" w:hAnsi="Tempus Sans ITC"/>
          <w:bCs/>
          <w:color w:val="000000"/>
          <w:lang w:eastAsia="es-ES"/>
        </w:rPr>
        <w:t xml:space="preserve">es un regalo: ‘Auméntanos la fe’. </w:t>
      </w:r>
      <w:r w:rsidR="002F6B24">
        <w:rPr>
          <w:rFonts w:ascii="Tempus Sans ITC" w:eastAsia="Times New Roman" w:hAnsi="Tempus Sans ITC"/>
          <w:bCs/>
          <w:color w:val="000000"/>
          <w:lang w:eastAsia="es-ES"/>
        </w:rPr>
        <w:t>Te p</w:t>
      </w:r>
      <w:r>
        <w:rPr>
          <w:rFonts w:ascii="Tempus Sans ITC" w:eastAsia="Times New Roman" w:hAnsi="Tempus Sans ITC"/>
          <w:bCs/>
          <w:color w:val="000000"/>
          <w:lang w:eastAsia="es-ES"/>
        </w:rPr>
        <w:t>edimos</w:t>
      </w:r>
      <w:r w:rsidR="002F6B24">
        <w:rPr>
          <w:rFonts w:ascii="Tempus Sans ITC" w:eastAsia="Times New Roman" w:hAnsi="Tempus Sans ITC"/>
          <w:bCs/>
          <w:color w:val="000000"/>
          <w:lang w:eastAsia="es-ES"/>
        </w:rPr>
        <w:t>, Señor,</w:t>
      </w:r>
      <w:r>
        <w:rPr>
          <w:rFonts w:ascii="Tempus Sans ITC" w:eastAsia="Times New Roman" w:hAnsi="Tempus Sans ITC"/>
          <w:bCs/>
          <w:color w:val="000000"/>
          <w:lang w:eastAsia="es-ES"/>
        </w:rPr>
        <w:t xml:space="preserve"> una fe </w:t>
      </w:r>
      <w:r w:rsidR="002F6B24">
        <w:rPr>
          <w:rFonts w:ascii="Tempus Sans ITC" w:eastAsia="Times New Roman" w:hAnsi="Tempus Sans ITC"/>
          <w:bCs/>
          <w:color w:val="000000"/>
          <w:lang w:eastAsia="es-ES"/>
        </w:rPr>
        <w:t xml:space="preserve">confiada en el Padre. Te pedimos una fe, que </w:t>
      </w:r>
      <w:r>
        <w:rPr>
          <w:rFonts w:ascii="Tempus Sans ITC" w:eastAsia="Times New Roman" w:hAnsi="Tempus Sans ITC"/>
          <w:bCs/>
          <w:color w:val="000000"/>
          <w:lang w:eastAsia="es-ES"/>
        </w:rPr>
        <w:t>nos ensanche el corazón</w:t>
      </w:r>
      <w:r w:rsidR="00762073">
        <w:rPr>
          <w:rFonts w:ascii="Tempus Sans ITC" w:eastAsia="Times New Roman" w:hAnsi="Tempus Sans ITC"/>
          <w:bCs/>
          <w:color w:val="000000"/>
          <w:lang w:eastAsia="es-ES"/>
        </w:rPr>
        <w:t xml:space="preserve"> </w:t>
      </w:r>
      <w:r w:rsidR="002F6B24">
        <w:rPr>
          <w:rFonts w:ascii="Tempus Sans ITC" w:eastAsia="Times New Roman" w:hAnsi="Tempus Sans ITC"/>
          <w:bCs/>
          <w:color w:val="000000"/>
          <w:lang w:eastAsia="es-ES"/>
        </w:rPr>
        <w:t xml:space="preserve">para acoger </w:t>
      </w:r>
      <w:r>
        <w:rPr>
          <w:rFonts w:ascii="Tempus Sans ITC" w:eastAsia="Times New Roman" w:hAnsi="Tempus Sans ITC"/>
          <w:bCs/>
          <w:color w:val="000000"/>
          <w:lang w:eastAsia="es-ES"/>
        </w:rPr>
        <w:t>el proyecto de Reino</w:t>
      </w:r>
      <w:r w:rsidR="002F6B24">
        <w:rPr>
          <w:rFonts w:ascii="Tempus Sans ITC" w:eastAsia="Times New Roman" w:hAnsi="Tempus Sans ITC"/>
          <w:bCs/>
          <w:color w:val="000000"/>
          <w:lang w:eastAsia="es-ES"/>
        </w:rPr>
        <w:t xml:space="preserve">. Te pedimos, Señor, una fe que nos aliente para </w:t>
      </w:r>
      <w:r>
        <w:rPr>
          <w:rFonts w:ascii="Tempus Sans ITC" w:eastAsia="Times New Roman" w:hAnsi="Tempus Sans ITC"/>
          <w:bCs/>
          <w:color w:val="000000"/>
          <w:lang w:eastAsia="es-ES"/>
        </w:rPr>
        <w:t xml:space="preserve">poner el alma en lo que hacemos cada día. </w:t>
      </w:r>
      <w:r>
        <w:rPr>
          <w:rFonts w:ascii="Tempus Sans ITC" w:eastAsia="Times New Roman" w:hAnsi="Tempus Sans ITC"/>
          <w:color w:val="000000"/>
          <w:lang w:eastAsia="es-ES"/>
        </w:rPr>
        <w:t xml:space="preserve">¿Cómo conseguiremos esta fe </w:t>
      </w:r>
      <w:r w:rsidR="002F6B24">
        <w:rPr>
          <w:rFonts w:ascii="Tempus Sans ITC" w:eastAsia="Times New Roman" w:hAnsi="Tempus Sans ITC"/>
          <w:color w:val="000000"/>
          <w:lang w:eastAsia="es-ES"/>
        </w:rPr>
        <w:t>confesada, celebrada y vivida</w:t>
      </w:r>
      <w:r>
        <w:rPr>
          <w:rFonts w:ascii="Tempus Sans ITC" w:eastAsia="Times New Roman" w:hAnsi="Tempus Sans ITC"/>
          <w:color w:val="000000"/>
          <w:lang w:eastAsia="es-ES"/>
        </w:rPr>
        <w:t>? La recibi</w:t>
      </w:r>
      <w:r w:rsidR="002F6B24">
        <w:rPr>
          <w:rFonts w:ascii="Tempus Sans ITC" w:eastAsia="Times New Roman" w:hAnsi="Tempus Sans ITC"/>
          <w:color w:val="000000"/>
          <w:lang w:eastAsia="es-ES"/>
        </w:rPr>
        <w:t>re</w:t>
      </w:r>
      <w:r>
        <w:rPr>
          <w:rFonts w:ascii="Tempus Sans ITC" w:eastAsia="Times New Roman" w:hAnsi="Tempus Sans ITC"/>
          <w:color w:val="000000"/>
          <w:lang w:eastAsia="es-ES"/>
        </w:rPr>
        <w:t>mos de Dios en la oración</w:t>
      </w:r>
      <w:r w:rsidR="002F6B24">
        <w:rPr>
          <w:rFonts w:ascii="Tempus Sans ITC" w:eastAsia="Times New Roman" w:hAnsi="Tempus Sans ITC"/>
          <w:color w:val="000000"/>
          <w:lang w:eastAsia="es-ES"/>
        </w:rPr>
        <w:t xml:space="preserve">, que </w:t>
      </w:r>
      <w:r>
        <w:rPr>
          <w:rFonts w:ascii="Tempus Sans ITC" w:eastAsia="Times New Roman" w:hAnsi="Tempus Sans ITC"/>
          <w:color w:val="000000"/>
          <w:lang w:eastAsia="es-ES"/>
        </w:rPr>
        <w:t>es el respiro de la fe</w:t>
      </w:r>
      <w:r w:rsidR="00E26D15">
        <w:rPr>
          <w:rFonts w:ascii="Tempus Sans ITC" w:eastAsia="Times New Roman" w:hAnsi="Tempus Sans ITC"/>
          <w:color w:val="000000"/>
          <w:lang w:eastAsia="es-ES"/>
        </w:rPr>
        <w:t xml:space="preserve"> y </w:t>
      </w:r>
      <w:r w:rsidR="002F6B24">
        <w:rPr>
          <w:rFonts w:ascii="Tempus Sans ITC" w:eastAsia="Times New Roman" w:hAnsi="Tempus Sans ITC"/>
          <w:color w:val="000000"/>
          <w:lang w:eastAsia="es-ES"/>
        </w:rPr>
        <w:t xml:space="preserve">una </w:t>
      </w:r>
      <w:r>
        <w:rPr>
          <w:rFonts w:ascii="Tempus Sans ITC" w:eastAsia="Times New Roman" w:hAnsi="Tempus Sans ITC"/>
          <w:color w:val="000000"/>
          <w:lang w:eastAsia="es-ES"/>
        </w:rPr>
        <w:t>relación de confianza</w:t>
      </w:r>
      <w:r w:rsidR="002F6B24">
        <w:rPr>
          <w:rFonts w:ascii="Tempus Sans ITC" w:eastAsia="Times New Roman" w:hAnsi="Tempus Sans ITC"/>
          <w:color w:val="000000"/>
          <w:lang w:eastAsia="es-ES"/>
        </w:rPr>
        <w:t xml:space="preserve"> con </w:t>
      </w:r>
      <w:r>
        <w:rPr>
          <w:rFonts w:ascii="Tempus Sans ITC" w:eastAsia="Times New Roman" w:hAnsi="Tempus Sans ITC"/>
          <w:color w:val="000000"/>
          <w:lang w:eastAsia="es-ES"/>
        </w:rPr>
        <w:t xml:space="preserve">quien sabemos nos ama. </w:t>
      </w:r>
      <w:r w:rsidR="002F6B24">
        <w:rPr>
          <w:rFonts w:ascii="Tempus Sans ITC" w:eastAsia="Times New Roman" w:hAnsi="Tempus Sans ITC"/>
          <w:color w:val="000000"/>
          <w:lang w:eastAsia="es-ES"/>
        </w:rPr>
        <w:t xml:space="preserve">La recibiremos de los hermanos y hermanas que comparten generosamente en la Iglesia el don que han recibido. La recibiremos en el rezo del </w:t>
      </w:r>
      <w:r>
        <w:rPr>
          <w:rFonts w:ascii="Tempus Sans ITC" w:eastAsia="Times New Roman" w:hAnsi="Tempus Sans ITC"/>
          <w:color w:val="000000"/>
          <w:lang w:eastAsia="es-ES"/>
        </w:rPr>
        <w:t>rosario</w:t>
      </w:r>
      <w:r w:rsidR="002F6B24">
        <w:rPr>
          <w:rFonts w:ascii="Tempus Sans ITC" w:eastAsia="Times New Roman" w:hAnsi="Tempus Sans ITC"/>
          <w:color w:val="000000"/>
          <w:lang w:eastAsia="es-ES"/>
        </w:rPr>
        <w:t xml:space="preserve">, que es </w:t>
      </w:r>
      <w:r>
        <w:rPr>
          <w:rFonts w:ascii="Tempus Sans ITC" w:eastAsia="Times New Roman" w:hAnsi="Tempus Sans ITC"/>
          <w:color w:val="000000"/>
          <w:lang w:eastAsia="es-ES"/>
        </w:rPr>
        <w:t xml:space="preserve">una escuela de oración, </w:t>
      </w:r>
      <w:r w:rsidR="002F6B24">
        <w:rPr>
          <w:rFonts w:ascii="Tempus Sans ITC" w:eastAsia="Times New Roman" w:hAnsi="Tempus Sans ITC"/>
          <w:color w:val="000000"/>
          <w:lang w:eastAsia="es-ES"/>
        </w:rPr>
        <w:t xml:space="preserve">una </w:t>
      </w:r>
      <w:r>
        <w:rPr>
          <w:rFonts w:ascii="Tempus Sans ITC" w:eastAsia="Times New Roman" w:hAnsi="Tempus Sans ITC"/>
          <w:color w:val="000000"/>
          <w:lang w:eastAsia="es-ES"/>
        </w:rPr>
        <w:t xml:space="preserve">escuela de fe. </w:t>
      </w:r>
      <w:r>
        <w:rPr>
          <w:rFonts w:ascii="Tempus Sans ITC" w:eastAsia="Times New Roman" w:hAnsi="Tempus Sans ITC"/>
          <w:i/>
          <w:color w:val="000000"/>
          <w:lang w:eastAsia="es-ES"/>
        </w:rPr>
        <w:t xml:space="preserve">Confiamos audazmente en ti, Señor. Y cada día te pedimos: Aumenta nuestra fe. </w:t>
      </w:r>
      <w:r w:rsidR="008B7413">
        <w:rPr>
          <w:rFonts w:ascii="Tempus Sans ITC" w:eastAsia="Times New Roman" w:hAnsi="Tempus Sans ITC"/>
          <w:i/>
          <w:color w:val="000000"/>
          <w:lang w:eastAsia="es-ES"/>
        </w:rPr>
        <w:t xml:space="preserve">Madre de los creyentes, danos tu fe. </w:t>
      </w:r>
    </w:p>
    <w:p w14:paraId="4A974F77" w14:textId="20170BE0" w:rsidR="000E1B49" w:rsidRDefault="000E1B49" w:rsidP="000E1B49">
      <w:pPr>
        <w:spacing w:after="120"/>
        <w:jc w:val="both"/>
        <w:rPr>
          <w:rFonts w:ascii="Tempus Sans ITC" w:eastAsia="Times New Roman" w:hAnsi="Tempus Sans ITC"/>
          <w:color w:val="000000"/>
          <w:lang w:eastAsia="es-ES"/>
        </w:rPr>
      </w:pPr>
      <w:r>
        <w:rPr>
          <w:rFonts w:ascii="Tempus Sans ITC" w:eastAsia="Times New Roman" w:hAnsi="Tempus Sans ITC"/>
          <w:b/>
          <w:bCs/>
          <w:color w:val="000000"/>
          <w:lang w:eastAsia="es-ES"/>
        </w:rPr>
        <w:t>‘Si tuvierais fe como un granito de mostaza’. </w:t>
      </w:r>
      <w:r w:rsidR="00DD0B54" w:rsidRPr="00F84B29">
        <w:rPr>
          <w:rFonts w:ascii="Tempus Sans ITC" w:eastAsia="Times New Roman" w:hAnsi="Tempus Sans ITC"/>
          <w:color w:val="000000"/>
          <w:lang w:eastAsia="es-ES"/>
        </w:rPr>
        <w:t>Jesús nos invita a mirar la semilla de la mostaza, una semilla pequeñísima</w:t>
      </w:r>
      <w:r w:rsidR="00A45B7D">
        <w:rPr>
          <w:rFonts w:ascii="Tempus Sans ITC" w:eastAsia="Times New Roman" w:hAnsi="Tempus Sans ITC"/>
          <w:color w:val="000000"/>
          <w:lang w:eastAsia="es-ES"/>
        </w:rPr>
        <w:t xml:space="preserve">, y a aprender de ella. En medio de la realidad de la vida, tantas veces desafiante, podemos saborear cada día encuentros confiados en el Padre, cuyo amor nunca defrauda. La fe es algo muy pequeño que despliega su creatividad desde el corazón y permite crear </w:t>
      </w:r>
      <w:r>
        <w:rPr>
          <w:rFonts w:ascii="Tempus Sans ITC" w:hAnsi="Tempus Sans ITC"/>
        </w:rPr>
        <w:t xml:space="preserve">cosas humanamente imposibles, impensables. </w:t>
      </w:r>
      <w:r w:rsidR="00A45B7D">
        <w:rPr>
          <w:rFonts w:ascii="Tempus Sans ITC" w:hAnsi="Tempus Sans ITC"/>
        </w:rPr>
        <w:t xml:space="preserve">Jesús nos invita a mirar la vida sencilla de muchos cristianos que, con una fe guardada como un tesoro en el corazón, mueven montañas y viven un estilo de vida que solo se explica porque Dios está en medio. Jesús nos </w:t>
      </w:r>
      <w:r w:rsidR="00663591">
        <w:rPr>
          <w:rFonts w:ascii="Tempus Sans ITC" w:hAnsi="Tempus Sans ITC"/>
        </w:rPr>
        <w:t xml:space="preserve">invita a mirar nuestra fe, como ese </w:t>
      </w:r>
      <w:r>
        <w:rPr>
          <w:rFonts w:ascii="Tempus Sans ITC" w:hAnsi="Tempus Sans ITC"/>
        </w:rPr>
        <w:t xml:space="preserve">pequeñito </w:t>
      </w:r>
      <w:r>
        <w:rPr>
          <w:rFonts w:ascii="Tempus Sans ITC" w:eastAsia="Times New Roman" w:hAnsi="Tempus Sans ITC"/>
          <w:color w:val="000000"/>
          <w:lang w:eastAsia="es-ES"/>
        </w:rPr>
        <w:t xml:space="preserve">impulso del corazón que nos </w:t>
      </w:r>
      <w:r w:rsidR="00663591">
        <w:rPr>
          <w:rFonts w:ascii="Tempus Sans ITC" w:eastAsia="Times New Roman" w:hAnsi="Tempus Sans ITC"/>
          <w:color w:val="000000"/>
          <w:lang w:eastAsia="es-ES"/>
        </w:rPr>
        <w:t xml:space="preserve">regala Dios con </w:t>
      </w:r>
      <w:r w:rsidR="00E26D15">
        <w:rPr>
          <w:rFonts w:ascii="Tempus Sans ITC" w:eastAsia="Times New Roman" w:hAnsi="Tempus Sans ITC"/>
          <w:color w:val="000000"/>
          <w:lang w:eastAsia="es-ES"/>
        </w:rPr>
        <w:t>su</w:t>
      </w:r>
      <w:r w:rsidR="00663591">
        <w:rPr>
          <w:rFonts w:ascii="Tempus Sans ITC" w:eastAsia="Times New Roman" w:hAnsi="Tempus Sans ITC"/>
          <w:color w:val="000000"/>
          <w:lang w:eastAsia="es-ES"/>
        </w:rPr>
        <w:t xml:space="preserve"> fidelidad incondicional y que crea en nosotros espacios de ternura donde los pequeños pueden reposar. </w:t>
      </w:r>
      <w:r>
        <w:rPr>
          <w:rFonts w:ascii="Tempus Sans ITC" w:eastAsia="Times New Roman" w:hAnsi="Tempus Sans ITC"/>
          <w:i/>
          <w:color w:val="000000"/>
          <w:lang w:eastAsia="es-ES"/>
        </w:rPr>
        <w:t xml:space="preserve">Creemos en ti, Padre misericordioso. </w:t>
      </w:r>
      <w:r w:rsidR="00663591">
        <w:rPr>
          <w:rFonts w:ascii="Tempus Sans ITC" w:eastAsia="Times New Roman" w:hAnsi="Tempus Sans ITC"/>
          <w:i/>
          <w:color w:val="000000"/>
          <w:lang w:eastAsia="es-ES"/>
        </w:rPr>
        <w:t xml:space="preserve">Amén. </w:t>
      </w:r>
      <w:r>
        <w:rPr>
          <w:rFonts w:ascii="Tempus Sans ITC" w:eastAsia="Times New Roman" w:hAnsi="Tempus Sans ITC"/>
          <w:i/>
          <w:color w:val="000000"/>
          <w:lang w:eastAsia="es-ES"/>
        </w:rPr>
        <w:t xml:space="preserve">Creemos en ti, Jesús, que nos amas y das la vida por nosotros. </w:t>
      </w:r>
      <w:r w:rsidR="00663591">
        <w:rPr>
          <w:rFonts w:ascii="Tempus Sans ITC" w:eastAsia="Times New Roman" w:hAnsi="Tempus Sans ITC"/>
          <w:i/>
          <w:color w:val="000000"/>
          <w:lang w:eastAsia="es-ES"/>
        </w:rPr>
        <w:t xml:space="preserve">Amén. </w:t>
      </w:r>
      <w:r>
        <w:rPr>
          <w:rFonts w:ascii="Tempus Sans ITC" w:eastAsia="Times New Roman" w:hAnsi="Tempus Sans ITC"/>
          <w:i/>
          <w:color w:val="000000"/>
          <w:lang w:eastAsia="es-ES"/>
        </w:rPr>
        <w:t>Creemos en ti, Espíritu Santo, que vives en nosotros y nos embelleces con tus dones.</w:t>
      </w:r>
      <w:r w:rsidR="00663591">
        <w:rPr>
          <w:rFonts w:ascii="Tempus Sans ITC" w:eastAsia="Times New Roman" w:hAnsi="Tempus Sans ITC"/>
          <w:i/>
          <w:color w:val="000000"/>
          <w:lang w:eastAsia="es-ES"/>
        </w:rPr>
        <w:t xml:space="preserve"> Amén. </w:t>
      </w:r>
      <w:r>
        <w:rPr>
          <w:rFonts w:ascii="Tempus Sans ITC" w:eastAsia="Times New Roman" w:hAnsi="Tempus Sans ITC"/>
          <w:i/>
          <w:color w:val="000000"/>
          <w:lang w:eastAsia="es-ES"/>
        </w:rPr>
        <w:t xml:space="preserve"> </w:t>
      </w:r>
      <w:r>
        <w:rPr>
          <w:rFonts w:ascii="Tempus Sans ITC" w:eastAsia="Times New Roman" w:hAnsi="Tempus Sans ITC"/>
          <w:color w:val="000000"/>
          <w:lang w:eastAsia="es-ES"/>
        </w:rPr>
        <w:t xml:space="preserve"> </w:t>
      </w:r>
    </w:p>
    <w:p w14:paraId="29D071E2" w14:textId="25A4D0E7" w:rsidR="000E1B49" w:rsidRDefault="000E1B49" w:rsidP="000E1B49">
      <w:pPr>
        <w:spacing w:after="120"/>
        <w:jc w:val="both"/>
        <w:rPr>
          <w:rFonts w:ascii="Tempus Sans ITC" w:eastAsia="Times New Roman" w:hAnsi="Tempus Sans ITC"/>
          <w:color w:val="000000"/>
          <w:lang w:eastAsia="es-ES"/>
        </w:rPr>
      </w:pPr>
      <w:r>
        <w:rPr>
          <w:rFonts w:ascii="Tempus Sans ITC" w:eastAsia="Times New Roman" w:hAnsi="Tempus Sans ITC"/>
          <w:b/>
          <w:bCs/>
          <w:color w:val="000000"/>
          <w:lang w:eastAsia="es-ES"/>
        </w:rPr>
        <w:t>‘¿Quién de vosotros le dice (a un criado): ‘</w:t>
      </w:r>
      <w:proofErr w:type="gramStart"/>
      <w:r>
        <w:rPr>
          <w:rFonts w:ascii="Tempus Sans ITC" w:eastAsia="Times New Roman" w:hAnsi="Tempus Sans ITC"/>
          <w:b/>
          <w:bCs/>
          <w:color w:val="000000"/>
          <w:lang w:eastAsia="es-ES"/>
        </w:rPr>
        <w:t>Enseguida, ven y ponte a la mesa?</w:t>
      </w:r>
      <w:proofErr w:type="gramEnd"/>
      <w:r>
        <w:rPr>
          <w:rFonts w:ascii="Tempus Sans ITC" w:eastAsia="Times New Roman" w:hAnsi="Tempus Sans ITC"/>
          <w:b/>
          <w:bCs/>
          <w:color w:val="000000"/>
          <w:lang w:eastAsia="es-ES"/>
        </w:rPr>
        <w:t>’ </w:t>
      </w:r>
      <w:r>
        <w:rPr>
          <w:rFonts w:ascii="Tempus Sans ITC" w:eastAsia="Times New Roman" w:hAnsi="Tempus Sans ITC"/>
          <w:color w:val="000000"/>
          <w:lang w:eastAsia="es-ES"/>
        </w:rPr>
        <w:t xml:space="preserve">La fe es un don de Dios, éxodo </w:t>
      </w:r>
      <w:r w:rsidR="00E26D15">
        <w:rPr>
          <w:rFonts w:ascii="Tempus Sans ITC" w:eastAsia="Times New Roman" w:hAnsi="Tempus Sans ITC"/>
          <w:color w:val="000000"/>
          <w:lang w:eastAsia="es-ES"/>
        </w:rPr>
        <w:t xml:space="preserve">para caminar </w:t>
      </w:r>
      <w:r>
        <w:rPr>
          <w:rFonts w:ascii="Tempus Sans ITC" w:eastAsia="Times New Roman" w:hAnsi="Tempus Sans ITC"/>
          <w:color w:val="000000"/>
          <w:lang w:eastAsia="es-ES"/>
        </w:rPr>
        <w:t>más que guarida, amor loco de Dios que espera ser amado</w:t>
      </w:r>
      <w:r w:rsidR="00C731D6">
        <w:rPr>
          <w:rFonts w:ascii="Tempus Sans ITC" w:eastAsia="Times New Roman" w:hAnsi="Tempus Sans ITC"/>
          <w:color w:val="000000"/>
          <w:lang w:eastAsia="es-ES"/>
        </w:rPr>
        <w:t>, capacidad de ponerse en medio como quien sirve, sin más pretensiones</w:t>
      </w:r>
      <w:r w:rsidR="00E26D15">
        <w:rPr>
          <w:rFonts w:ascii="Tempus Sans ITC" w:eastAsia="Times New Roman" w:hAnsi="Tempus Sans ITC"/>
          <w:color w:val="000000"/>
          <w:lang w:eastAsia="es-ES"/>
        </w:rPr>
        <w:t xml:space="preserve"> que servir. </w:t>
      </w:r>
      <w:r>
        <w:rPr>
          <w:rFonts w:ascii="Tempus Sans ITC" w:eastAsia="Times New Roman" w:hAnsi="Tempus Sans ITC"/>
          <w:color w:val="000000"/>
          <w:lang w:eastAsia="es-ES"/>
        </w:rPr>
        <w:t>Por la fe participamos en el modo de servir y de amar de Jesús, que se ciñó y lavó los pies a los discípulos, llevando su amor hasta el extremo. El servicio gratuito a los hermanos,</w:t>
      </w:r>
      <w:r w:rsidR="00C731D6">
        <w:rPr>
          <w:rFonts w:ascii="Tempus Sans ITC" w:eastAsia="Times New Roman" w:hAnsi="Tempus Sans ITC"/>
          <w:color w:val="000000"/>
          <w:lang w:eastAsia="es-ES"/>
        </w:rPr>
        <w:t xml:space="preserve"> empezando por los más cercanos, </w:t>
      </w:r>
      <w:r>
        <w:rPr>
          <w:rFonts w:ascii="Tempus Sans ITC" w:eastAsia="Times New Roman" w:hAnsi="Tempus Sans ITC"/>
          <w:color w:val="000000"/>
          <w:lang w:eastAsia="es-ES"/>
        </w:rPr>
        <w:t xml:space="preserve">‘obras quiere el Señor’, es la </w:t>
      </w:r>
      <w:r w:rsidR="00E26D15">
        <w:rPr>
          <w:rFonts w:ascii="Tempus Sans ITC" w:eastAsia="Times New Roman" w:hAnsi="Tempus Sans ITC"/>
          <w:color w:val="000000"/>
          <w:lang w:eastAsia="es-ES"/>
        </w:rPr>
        <w:t xml:space="preserve">manifestación </w:t>
      </w:r>
      <w:r>
        <w:rPr>
          <w:rFonts w:ascii="Tempus Sans ITC" w:eastAsia="Times New Roman" w:hAnsi="Tempus Sans ITC"/>
          <w:color w:val="000000"/>
          <w:lang w:eastAsia="es-ES"/>
        </w:rPr>
        <w:t xml:space="preserve">de nuestra fe. </w:t>
      </w:r>
      <w:r>
        <w:rPr>
          <w:rFonts w:ascii="Tempus Sans ITC" w:eastAsia="Times New Roman" w:hAnsi="Tempus Sans ITC"/>
          <w:i/>
          <w:color w:val="000000"/>
          <w:lang w:eastAsia="es-ES"/>
        </w:rPr>
        <w:t>Señor, danos fortaleza para cumplir lo que nos mandas, y mánda</w:t>
      </w:r>
      <w:r w:rsidR="00E26D15">
        <w:rPr>
          <w:rFonts w:ascii="Tempus Sans ITC" w:eastAsia="Times New Roman" w:hAnsi="Tempus Sans ITC"/>
          <w:i/>
          <w:color w:val="000000"/>
          <w:lang w:eastAsia="es-ES"/>
        </w:rPr>
        <w:t>n</w:t>
      </w:r>
      <w:r>
        <w:rPr>
          <w:rFonts w:ascii="Tempus Sans ITC" w:eastAsia="Times New Roman" w:hAnsi="Tempus Sans ITC"/>
          <w:i/>
          <w:color w:val="000000"/>
          <w:lang w:eastAsia="es-ES"/>
        </w:rPr>
        <w:t xml:space="preserve">os lo que quieras. </w:t>
      </w:r>
    </w:p>
    <w:p w14:paraId="3CADA2EC" w14:textId="15CD67C2" w:rsidR="000E1B49" w:rsidRDefault="000E1B49" w:rsidP="000E1B49">
      <w:pPr>
        <w:spacing w:after="120"/>
        <w:jc w:val="both"/>
        <w:rPr>
          <w:rFonts w:ascii="Tempus Sans ITC" w:eastAsia="Times New Roman" w:hAnsi="Tempus Sans ITC"/>
          <w:i/>
          <w:iCs/>
          <w:color w:val="000000"/>
          <w:lang w:eastAsia="es-ES"/>
        </w:rPr>
      </w:pPr>
      <w:r>
        <w:rPr>
          <w:rFonts w:ascii="Tempus Sans ITC" w:eastAsia="Times New Roman" w:hAnsi="Tempus Sans ITC"/>
          <w:b/>
          <w:bCs/>
          <w:color w:val="000000"/>
          <w:lang w:eastAsia="es-ES"/>
        </w:rPr>
        <w:t>‘Somos siervos</w:t>
      </w:r>
      <w:r w:rsidR="002E0847">
        <w:rPr>
          <w:rFonts w:ascii="Tempus Sans ITC" w:eastAsia="Times New Roman" w:hAnsi="Tempus Sans ITC"/>
          <w:b/>
          <w:bCs/>
          <w:color w:val="000000"/>
          <w:lang w:eastAsia="es-ES"/>
        </w:rPr>
        <w:t xml:space="preserve"> inútiles</w:t>
      </w:r>
      <w:r>
        <w:rPr>
          <w:rFonts w:ascii="Tempus Sans ITC" w:eastAsia="Times New Roman" w:hAnsi="Tempus Sans ITC"/>
          <w:b/>
          <w:bCs/>
          <w:color w:val="000000"/>
          <w:lang w:eastAsia="es-ES"/>
        </w:rPr>
        <w:t>, hemos hecho lo que teníamos que hacer’.</w:t>
      </w:r>
      <w:r>
        <w:rPr>
          <w:rFonts w:ascii="Tempus Sans ITC" w:eastAsia="Times New Roman" w:hAnsi="Tempus Sans ITC"/>
          <w:color w:val="000000"/>
          <w:lang w:eastAsia="es-ES"/>
        </w:rPr>
        <w:t> Todo es gracia, todo viene de la mano generosa de Dios</w:t>
      </w:r>
      <w:r w:rsidR="0090511E">
        <w:rPr>
          <w:rFonts w:ascii="Tempus Sans ITC" w:eastAsia="Times New Roman" w:hAnsi="Tempus Sans ITC"/>
          <w:color w:val="000000"/>
          <w:lang w:eastAsia="es-ES"/>
        </w:rPr>
        <w:t>, y amar (servir) es la mejor expresión de la fe</w:t>
      </w:r>
      <w:r>
        <w:rPr>
          <w:rFonts w:ascii="Tempus Sans ITC" w:eastAsia="Times New Roman" w:hAnsi="Tempus Sans ITC"/>
          <w:color w:val="000000"/>
          <w:lang w:eastAsia="es-ES"/>
        </w:rPr>
        <w:t>. Damos gloria a Dios cuando hacemos de nuestra vida un planteamiento de gracia, sin arrogarnos méritos, con la frescura y el atractivo del Evangelio</w:t>
      </w:r>
      <w:r w:rsidR="00E26D15">
        <w:rPr>
          <w:rFonts w:ascii="Tempus Sans ITC" w:eastAsia="Times New Roman" w:hAnsi="Tempus Sans ITC"/>
          <w:color w:val="000000"/>
          <w:lang w:eastAsia="es-ES"/>
        </w:rPr>
        <w:t xml:space="preserve">. </w:t>
      </w:r>
      <w:r>
        <w:rPr>
          <w:rFonts w:ascii="Tempus Sans ITC" w:eastAsia="Times New Roman" w:hAnsi="Tempus Sans ITC"/>
          <w:color w:val="000000"/>
          <w:lang w:eastAsia="es-ES"/>
        </w:rPr>
        <w:t xml:space="preserve">Damos gloria a Dios cuando, con los ojos fijos en Jesús, </w:t>
      </w:r>
      <w:r w:rsidR="0090511E">
        <w:rPr>
          <w:rFonts w:ascii="Tempus Sans ITC" w:eastAsia="Times New Roman" w:hAnsi="Tempus Sans ITC"/>
          <w:color w:val="000000"/>
          <w:lang w:eastAsia="es-ES"/>
        </w:rPr>
        <w:t xml:space="preserve">nos ponemos cada día a servir. </w:t>
      </w:r>
      <w:r>
        <w:rPr>
          <w:rFonts w:ascii="Tempus Sans ITC" w:eastAsia="Times New Roman" w:hAnsi="Tempus Sans ITC"/>
          <w:i/>
          <w:iCs/>
          <w:color w:val="000000"/>
          <w:lang w:eastAsia="es-ES"/>
        </w:rPr>
        <w:t xml:space="preserve">Gracias, Señor Jesús.  </w:t>
      </w:r>
    </w:p>
    <w:p w14:paraId="6593450C" w14:textId="187E0E01" w:rsidR="00BC1ECA" w:rsidRPr="001F089C" w:rsidRDefault="000E1B49" w:rsidP="008C48E7">
      <w:pPr>
        <w:spacing w:after="120"/>
        <w:jc w:val="both"/>
        <w:rPr>
          <w:b/>
        </w:rPr>
      </w:pPr>
      <w:r>
        <w:rPr>
          <w:rFonts w:ascii="Tempus Sans ITC" w:eastAsia="Times New Roman" w:hAnsi="Tempus Sans ITC"/>
          <w:b/>
          <w:bCs/>
          <w:color w:val="000000"/>
          <w:lang w:eastAsia="es-ES"/>
        </w:rPr>
        <w:t>¡Feliz Domingo con los misioneros y misioneras!</w:t>
      </w:r>
      <w:r w:rsidR="001F089C">
        <w:rPr>
          <w:rFonts w:ascii="Tempus Sans ITC" w:eastAsia="Times New Roman" w:hAnsi="Tempus Sans ITC"/>
          <w:color w:val="000000"/>
          <w:lang w:eastAsia="es-ES"/>
        </w:rPr>
        <w:t> </w:t>
      </w:r>
      <w:r w:rsidR="001F089C" w:rsidRPr="001F089C">
        <w:rPr>
          <w:rFonts w:ascii="Tempus Sans ITC" w:eastAsia="Times New Roman" w:hAnsi="Tempus Sans ITC"/>
          <w:b/>
          <w:color w:val="000000"/>
          <w:lang w:eastAsia="es-ES"/>
        </w:rPr>
        <w:t>Un abraz</w:t>
      </w:r>
      <w:bookmarkStart w:id="0" w:name="_GoBack"/>
      <w:bookmarkEnd w:id="0"/>
      <w:r w:rsidR="001F089C" w:rsidRPr="001F089C">
        <w:rPr>
          <w:rFonts w:ascii="Tempus Sans ITC" w:eastAsia="Times New Roman" w:hAnsi="Tempus Sans ITC"/>
          <w:b/>
          <w:color w:val="000000"/>
          <w:lang w:eastAsia="es-ES"/>
        </w:rPr>
        <w:t>o y mi oración. Antón</w:t>
      </w:r>
    </w:p>
    <w:sectPr w:rsidR="00BC1ECA" w:rsidRPr="001F08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49"/>
    <w:rsid w:val="000E1B49"/>
    <w:rsid w:val="001F089C"/>
    <w:rsid w:val="002E0847"/>
    <w:rsid w:val="002F6B24"/>
    <w:rsid w:val="00663591"/>
    <w:rsid w:val="00762073"/>
    <w:rsid w:val="008B7413"/>
    <w:rsid w:val="008C48E7"/>
    <w:rsid w:val="0090511E"/>
    <w:rsid w:val="00A45B7D"/>
    <w:rsid w:val="00BC1ECA"/>
    <w:rsid w:val="00C731D6"/>
    <w:rsid w:val="00DD0B54"/>
    <w:rsid w:val="00E26D15"/>
    <w:rsid w:val="00EC5DA0"/>
    <w:rsid w:val="00F31D21"/>
    <w:rsid w:val="00F84B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39CB"/>
  <w15:chartTrackingRefBased/>
  <w15:docId w15:val="{6658436E-01B9-4764-A91D-62419FB5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tulo1"/>
    <w:qFormat/>
    <w:rsid w:val="000E1B49"/>
    <w:pPr>
      <w:spacing w:after="0" w:line="240" w:lineRule="auto"/>
    </w:pPr>
    <w:rPr>
      <w:rFonts w:ascii="Verdana" w:eastAsia="Calibri" w:hAnsi="Verdana" w:cs="Times New Roman"/>
      <w:sz w:val="24"/>
      <w:szCs w:val="24"/>
    </w:rPr>
  </w:style>
  <w:style w:type="paragraph" w:styleId="Ttulo1">
    <w:name w:val="heading 1"/>
    <w:basedOn w:val="Normal"/>
    <w:next w:val="Normal"/>
    <w:link w:val="Ttulo1Car"/>
    <w:uiPriority w:val="9"/>
    <w:qFormat/>
    <w:rsid w:val="000E1B49"/>
    <w:pPr>
      <w:keepNext/>
      <w:keepLines/>
      <w:spacing w:before="48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1B49"/>
    <w:rPr>
      <w:rFonts w:ascii="Cambria" w:eastAsia="Times New Roman" w:hAnsi="Cambria" w:cs="Times New Roman"/>
      <w:b/>
      <w:bCs/>
      <w:color w:val="365F91"/>
      <w:sz w:val="28"/>
      <w:szCs w:val="28"/>
    </w:rPr>
  </w:style>
  <w:style w:type="paragraph" w:styleId="NormalWeb">
    <w:name w:val="Normal (Web)"/>
    <w:basedOn w:val="Normal"/>
    <w:uiPriority w:val="99"/>
    <w:unhideWhenUsed/>
    <w:rsid w:val="000E1B49"/>
    <w:pPr>
      <w:spacing w:before="100" w:beforeAutospacing="1" w:after="100" w:afterAutospacing="1"/>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2836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2022-09-27T14:39:00Z</dcterms:created>
  <dcterms:modified xsi:type="dcterms:W3CDTF">2022-09-27T14:39:00Z</dcterms:modified>
</cp:coreProperties>
</file>