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E8" w:rsidRPr="00A7123D" w:rsidRDefault="00A7123D" w:rsidP="00A25AE8">
      <w:pPr>
        <w:spacing w:after="120"/>
        <w:jc w:val="both"/>
        <w:rPr>
          <w:rFonts w:ascii="Tempus Sans ITC" w:hAnsi="Tempus Sans ITC" w:cs="Tunga"/>
          <w:b/>
          <w:sz w:val="22"/>
          <w:szCs w:val="22"/>
        </w:rPr>
      </w:pPr>
      <w:r w:rsidRPr="00A7123D">
        <w:rPr>
          <w:rFonts w:ascii="Tempus Sans ITC" w:hAnsi="Tempus Sans ITC" w:cs="Tunga"/>
          <w:b/>
          <w:sz w:val="22"/>
          <w:szCs w:val="22"/>
        </w:rPr>
        <w:t>Domingo XXIII</w:t>
      </w:r>
      <w:r w:rsidR="00A25AE8" w:rsidRPr="00A7123D">
        <w:rPr>
          <w:rFonts w:ascii="Tempus Sans ITC" w:hAnsi="Tempus Sans ITC" w:cs="Tunga"/>
          <w:b/>
          <w:sz w:val="22"/>
          <w:szCs w:val="22"/>
        </w:rPr>
        <w:t xml:space="preserve"> del tiempo ordinario Lectura orante del Evangelio: Marcos 7,31-37</w:t>
      </w:r>
    </w:p>
    <w:p w:rsidR="00A25AE8" w:rsidRPr="00A449AB" w:rsidRDefault="00A25AE8" w:rsidP="00A25AE8">
      <w:pPr>
        <w:spacing w:after="120"/>
        <w:jc w:val="both"/>
        <w:rPr>
          <w:rFonts w:ascii="Tempus Sans ITC" w:hAnsi="Tempus Sans ITC" w:cs="Tunga"/>
          <w:sz w:val="22"/>
          <w:szCs w:val="22"/>
        </w:rPr>
      </w:pPr>
      <w:r w:rsidRPr="00A449AB">
        <w:rPr>
          <w:rFonts w:ascii="Tempus Sans ITC" w:hAnsi="Tempus Sans ITC" w:cs="Tunga"/>
          <w:i/>
          <w:sz w:val="22"/>
          <w:szCs w:val="22"/>
        </w:rPr>
        <w:t>“</w:t>
      </w:r>
      <w:r w:rsidR="00A449AB" w:rsidRPr="00A449AB">
        <w:rPr>
          <w:rFonts w:ascii="Tempus Sans ITC" w:hAnsi="Tempus Sans ITC" w:cs="Tunga"/>
          <w:i/>
          <w:sz w:val="22"/>
          <w:szCs w:val="22"/>
        </w:rPr>
        <w:t xml:space="preserve">El encuentro con Jesús abre a la vida y a la fe” (Papa Francisco). </w:t>
      </w:r>
      <w:r w:rsidRPr="00A449AB">
        <w:rPr>
          <w:rFonts w:ascii="Tempus Sans ITC" w:hAnsi="Tempus Sans ITC" w:cs="Tunga"/>
          <w:i/>
          <w:sz w:val="22"/>
          <w:szCs w:val="22"/>
        </w:rPr>
        <w:t xml:space="preserve">   </w:t>
      </w:r>
    </w:p>
    <w:p w:rsidR="00F90AF1" w:rsidRPr="00A449AB" w:rsidRDefault="00A7123D" w:rsidP="00A25AE8">
      <w:pPr>
        <w:spacing w:after="120"/>
        <w:jc w:val="both"/>
        <w:rPr>
          <w:rFonts w:ascii="Tempus Sans ITC" w:hAnsi="Tempus Sans ITC" w:cs="Tunga"/>
          <w:sz w:val="22"/>
          <w:szCs w:val="22"/>
        </w:rPr>
      </w:pPr>
      <w:r>
        <w:rPr>
          <w:rFonts w:ascii="Tempus Sans ITC" w:hAnsi="Tempus Sans ITC" w:cs="Tunga"/>
          <w:b/>
          <w:sz w:val="22"/>
          <w:szCs w:val="22"/>
        </w:rPr>
        <w:t>“</w:t>
      </w:r>
      <w:r w:rsidR="00A25AE8" w:rsidRPr="00A449AB">
        <w:rPr>
          <w:rFonts w:ascii="Tempus Sans ITC" w:hAnsi="Tempus Sans ITC" w:cs="Tunga"/>
          <w:b/>
          <w:sz w:val="22"/>
          <w:szCs w:val="22"/>
        </w:rPr>
        <w:t>Dejó Jesús el territorio de Tiro, pasó por Sidón, camino del lago de Galilea, atravesando la Decápolis</w:t>
      </w:r>
      <w:r>
        <w:rPr>
          <w:rFonts w:ascii="Tempus Sans ITC" w:hAnsi="Tempus Sans ITC" w:cs="Tunga"/>
          <w:b/>
          <w:sz w:val="22"/>
          <w:szCs w:val="22"/>
        </w:rPr>
        <w:t>”</w:t>
      </w:r>
      <w:r w:rsidR="00A25AE8" w:rsidRPr="00A449AB">
        <w:rPr>
          <w:rFonts w:ascii="Tempus Sans ITC" w:hAnsi="Tempus Sans ITC" w:cs="Tunga"/>
          <w:b/>
          <w:sz w:val="22"/>
          <w:szCs w:val="22"/>
        </w:rPr>
        <w:t xml:space="preserve">. </w:t>
      </w:r>
      <w:r w:rsidR="00A25AE8" w:rsidRPr="00A449AB">
        <w:rPr>
          <w:rFonts w:ascii="Tempus Sans ITC" w:hAnsi="Tempus Sans ITC" w:cs="Tunga"/>
          <w:sz w:val="22"/>
          <w:szCs w:val="22"/>
        </w:rPr>
        <w:t xml:space="preserve">Vamos por la vida con perplejidades, interrogantes, heridas… aunque no siempre somos conscientes de ello. Jesús también camina, se mueve como un peregrino incansable, buscador de las zonas paganas que llevamos dentro. Trae consigo una novedad inaudita. ¿Le dejamos pasar por nuestra vida? </w:t>
      </w:r>
      <w:r w:rsidR="00F90AF1" w:rsidRPr="00A449AB">
        <w:rPr>
          <w:rFonts w:ascii="Tempus Sans ITC" w:hAnsi="Tempus Sans ITC" w:cs="Tunga"/>
          <w:i/>
          <w:sz w:val="22"/>
          <w:szCs w:val="22"/>
        </w:rPr>
        <w:t xml:space="preserve">Volvemos los ojos a ti, Señor, que tanto nos amas. </w:t>
      </w:r>
    </w:p>
    <w:p w:rsidR="00A25AE8" w:rsidRPr="00A449AB" w:rsidRDefault="00A7123D" w:rsidP="00A25AE8">
      <w:pPr>
        <w:spacing w:after="120"/>
        <w:jc w:val="both"/>
        <w:rPr>
          <w:rFonts w:ascii="Tempus Sans ITC" w:hAnsi="Tempus Sans ITC" w:cs="Tunga"/>
          <w:sz w:val="22"/>
          <w:szCs w:val="22"/>
        </w:rPr>
      </w:pPr>
      <w:r>
        <w:rPr>
          <w:rFonts w:ascii="Tempus Sans ITC" w:hAnsi="Tempus Sans ITC" w:cs="Tunga"/>
          <w:b/>
          <w:sz w:val="22"/>
          <w:szCs w:val="22"/>
        </w:rPr>
        <w:t>“</w:t>
      </w:r>
      <w:r w:rsidR="00A25AE8" w:rsidRPr="00A449AB">
        <w:rPr>
          <w:rFonts w:ascii="Tempus Sans ITC" w:hAnsi="Tempus Sans ITC" w:cs="Tunga"/>
          <w:b/>
          <w:sz w:val="22"/>
          <w:szCs w:val="22"/>
        </w:rPr>
        <w:t>Le presentaron un sordo, que, además, apenas podía hablar, y le piden que le imponga las manos</w:t>
      </w:r>
      <w:r>
        <w:rPr>
          <w:rFonts w:ascii="Tempus Sans ITC" w:hAnsi="Tempus Sans ITC" w:cs="Tunga"/>
          <w:b/>
          <w:sz w:val="22"/>
          <w:szCs w:val="22"/>
        </w:rPr>
        <w:t>”</w:t>
      </w:r>
      <w:r w:rsidR="00A25AE8" w:rsidRPr="00A449AB">
        <w:rPr>
          <w:rFonts w:ascii="Tempus Sans ITC" w:hAnsi="Tempus Sans ITC" w:cs="Tunga"/>
          <w:b/>
          <w:sz w:val="22"/>
          <w:szCs w:val="22"/>
        </w:rPr>
        <w:t xml:space="preserve">. </w:t>
      </w:r>
      <w:r w:rsidR="00896C0A" w:rsidRPr="00A449AB">
        <w:rPr>
          <w:rFonts w:ascii="Tempus Sans ITC" w:hAnsi="Tempus Sans ITC" w:cs="Tunga"/>
          <w:sz w:val="22"/>
          <w:szCs w:val="22"/>
        </w:rPr>
        <w:t>La sordera de este personaje nos recuerda la nuestra: “tenemos oídos y no oímos”.</w:t>
      </w:r>
      <w:r w:rsidR="00896C0A" w:rsidRPr="00A449AB">
        <w:rPr>
          <w:rFonts w:ascii="Tempus Sans ITC" w:hAnsi="Tempus Sans ITC" w:cs="Tunga"/>
          <w:b/>
          <w:sz w:val="22"/>
          <w:szCs w:val="22"/>
        </w:rPr>
        <w:t xml:space="preserve"> </w:t>
      </w:r>
      <w:r w:rsidR="00896C0A" w:rsidRPr="00A449AB">
        <w:rPr>
          <w:rFonts w:ascii="Tempus Sans ITC" w:hAnsi="Tempus Sans ITC" w:cs="Tunga"/>
          <w:sz w:val="22"/>
          <w:szCs w:val="22"/>
        </w:rPr>
        <w:t>Aun estando con Jesús, no le entendemos; aun practicando la oración, no nos enteramos de su presencia. Pasa a nuestro lado y una mentalidad cerrada nos impide oír la novedad de su Evangelio. Pero Jesús está vivo y, para él nadie está perdido, su corazón no traza fronteras</w:t>
      </w:r>
      <w:r w:rsidR="00F90AF1" w:rsidRPr="00A449AB">
        <w:rPr>
          <w:rFonts w:ascii="Tempus Sans ITC" w:hAnsi="Tempus Sans ITC" w:cs="Tunga"/>
          <w:sz w:val="22"/>
          <w:szCs w:val="22"/>
        </w:rPr>
        <w:t xml:space="preserve">. </w:t>
      </w:r>
      <w:r w:rsidR="00896C0A" w:rsidRPr="00A449AB">
        <w:rPr>
          <w:rFonts w:ascii="Tempus Sans ITC" w:hAnsi="Tempus Sans ITC" w:cs="Tunga"/>
          <w:sz w:val="22"/>
          <w:szCs w:val="22"/>
        </w:rPr>
        <w:t xml:space="preserve">Esto nos da esperanza. ¿Quién nos llevará a Jesús para que imponga las manos sobre nosotros y toque nuestras heridas? </w:t>
      </w:r>
      <w:r w:rsidR="00896C0A" w:rsidRPr="00A449AB">
        <w:rPr>
          <w:rFonts w:ascii="Tempus Sans ITC" w:hAnsi="Tempus Sans ITC" w:cs="Tunga"/>
          <w:i/>
          <w:sz w:val="22"/>
          <w:szCs w:val="22"/>
        </w:rPr>
        <w:t xml:space="preserve">Jesús, gracias por amarnos mucho más de lo que nos podemos amar. </w:t>
      </w:r>
    </w:p>
    <w:p w:rsidR="00A25AE8" w:rsidRPr="00A449AB" w:rsidRDefault="00A7123D" w:rsidP="00A25AE8">
      <w:pPr>
        <w:spacing w:after="120"/>
        <w:jc w:val="both"/>
        <w:rPr>
          <w:rFonts w:ascii="Tempus Sans ITC" w:hAnsi="Tempus Sans ITC" w:cs="Tunga"/>
          <w:sz w:val="22"/>
          <w:szCs w:val="22"/>
        </w:rPr>
      </w:pPr>
      <w:r>
        <w:rPr>
          <w:rFonts w:ascii="Tempus Sans ITC" w:hAnsi="Tempus Sans ITC" w:cs="Tunga"/>
          <w:b/>
          <w:sz w:val="22"/>
          <w:szCs w:val="22"/>
        </w:rPr>
        <w:t>“</w:t>
      </w:r>
      <w:r w:rsidR="00A25AE8" w:rsidRPr="00A449AB">
        <w:rPr>
          <w:rFonts w:ascii="Tempus Sans ITC" w:hAnsi="Tempus Sans ITC" w:cs="Tunga"/>
          <w:b/>
          <w:sz w:val="22"/>
          <w:szCs w:val="22"/>
        </w:rPr>
        <w:t>Le metió los dedos en los oídos y con la saliva le tocó la lengua</w:t>
      </w:r>
      <w:r>
        <w:rPr>
          <w:rFonts w:ascii="Tempus Sans ITC" w:hAnsi="Tempus Sans ITC" w:cs="Tunga"/>
          <w:b/>
          <w:sz w:val="22"/>
          <w:szCs w:val="22"/>
        </w:rPr>
        <w:t>”</w:t>
      </w:r>
      <w:r w:rsidR="00A25AE8" w:rsidRPr="00A449AB">
        <w:rPr>
          <w:rFonts w:ascii="Tempus Sans ITC" w:hAnsi="Tempus Sans ITC" w:cs="Tunga"/>
          <w:b/>
          <w:sz w:val="22"/>
          <w:szCs w:val="22"/>
        </w:rPr>
        <w:t>.</w:t>
      </w:r>
      <w:r w:rsidR="00A25AE8" w:rsidRPr="00A449AB">
        <w:rPr>
          <w:rFonts w:ascii="Tempus Sans ITC" w:hAnsi="Tempus Sans ITC" w:cs="Tunga"/>
          <w:sz w:val="22"/>
          <w:szCs w:val="22"/>
        </w:rPr>
        <w:t xml:space="preserve"> </w:t>
      </w:r>
      <w:r w:rsidR="00896C0A" w:rsidRPr="00A449AB">
        <w:rPr>
          <w:rFonts w:ascii="Tempus Sans ITC" w:hAnsi="Tempus Sans ITC" w:cs="Tunga"/>
          <w:sz w:val="22"/>
          <w:szCs w:val="22"/>
        </w:rPr>
        <w:t>Jesús toca nuestra sordera y nuestra mudez, se mete hasta los sótanos donde llevamos ocultas la miseria, el pecado, la muerte. Solo el encuentro profundo con é</w:t>
      </w:r>
      <w:r w:rsidR="00F90AF1" w:rsidRPr="00A449AB">
        <w:rPr>
          <w:rFonts w:ascii="Tempus Sans ITC" w:hAnsi="Tempus Sans ITC" w:cs="Tunga"/>
          <w:sz w:val="22"/>
          <w:szCs w:val="22"/>
        </w:rPr>
        <w:t>l nos cura</w:t>
      </w:r>
      <w:r w:rsidR="00896C0A" w:rsidRPr="00A449AB">
        <w:rPr>
          <w:rFonts w:ascii="Tempus Sans ITC" w:hAnsi="Tempus Sans ITC" w:cs="Tunga"/>
          <w:sz w:val="22"/>
          <w:szCs w:val="22"/>
        </w:rPr>
        <w:t>. Jesús suelta nuestra lengua para poder decirle nuestro amor. ¿Qué acontecimientos nos han cambiado invitándonos a estar con Jesús?</w:t>
      </w:r>
      <w:r w:rsidR="00896C0A" w:rsidRPr="00A449AB">
        <w:rPr>
          <w:rFonts w:ascii="Tempus Sans ITC" w:hAnsi="Tempus Sans ITC" w:cs="Tunga"/>
          <w:i/>
          <w:sz w:val="22"/>
          <w:szCs w:val="22"/>
        </w:rPr>
        <w:t xml:space="preserve"> Gracias, Señor, por tanto como recibimos de ti. Que ello nos despierte a amarte con todo el corazón.</w:t>
      </w:r>
      <w:r w:rsidR="00896C0A" w:rsidRPr="00A449AB">
        <w:rPr>
          <w:rFonts w:ascii="Tempus Sans ITC" w:hAnsi="Tempus Sans ITC"/>
          <w:sz w:val="22"/>
          <w:szCs w:val="22"/>
        </w:rPr>
        <w:t xml:space="preserve"> </w:t>
      </w:r>
      <w:r w:rsidR="00896C0A" w:rsidRPr="00A449AB">
        <w:rPr>
          <w:rFonts w:ascii="Tempus Sans ITC" w:hAnsi="Tempus Sans ITC" w:cs="Tunga"/>
          <w:i/>
          <w:sz w:val="22"/>
          <w:szCs w:val="22"/>
        </w:rPr>
        <w:t xml:space="preserve"> </w:t>
      </w:r>
      <w:r w:rsidR="00896C0A" w:rsidRPr="00A449AB">
        <w:rPr>
          <w:rFonts w:ascii="Tempus Sans ITC" w:hAnsi="Tempus Sans ITC" w:cs="Tunga"/>
          <w:sz w:val="22"/>
          <w:szCs w:val="22"/>
        </w:rPr>
        <w:t xml:space="preserve"> </w:t>
      </w:r>
    </w:p>
    <w:p w:rsidR="00A25AE8" w:rsidRPr="00A449AB" w:rsidRDefault="00A7123D" w:rsidP="00A25AE8">
      <w:pPr>
        <w:spacing w:after="120"/>
        <w:jc w:val="both"/>
        <w:rPr>
          <w:rFonts w:ascii="Tempus Sans ITC" w:hAnsi="Tempus Sans ITC" w:cs="Tunga"/>
          <w:sz w:val="22"/>
          <w:szCs w:val="22"/>
        </w:rPr>
      </w:pPr>
      <w:r>
        <w:rPr>
          <w:rFonts w:ascii="Tempus Sans ITC" w:hAnsi="Tempus Sans ITC" w:cs="Tunga"/>
          <w:b/>
          <w:sz w:val="22"/>
          <w:szCs w:val="22"/>
        </w:rPr>
        <w:t>“</w:t>
      </w:r>
      <w:r w:rsidR="00A25AE8" w:rsidRPr="00A449AB">
        <w:rPr>
          <w:rFonts w:ascii="Tempus Sans ITC" w:hAnsi="Tempus Sans ITC" w:cs="Tunga"/>
          <w:b/>
          <w:sz w:val="22"/>
          <w:szCs w:val="22"/>
        </w:rPr>
        <w:t>Y mirando al cielo, suspiró y le dijo: Effetá (esto es, ‘ábrete’)</w:t>
      </w:r>
      <w:r>
        <w:rPr>
          <w:rFonts w:ascii="Tempus Sans ITC" w:hAnsi="Tempus Sans ITC" w:cs="Tunga"/>
          <w:b/>
          <w:sz w:val="22"/>
          <w:szCs w:val="22"/>
        </w:rPr>
        <w:t>”</w:t>
      </w:r>
      <w:r w:rsidR="00A25AE8" w:rsidRPr="00A449AB">
        <w:rPr>
          <w:rFonts w:ascii="Tempus Sans ITC" w:hAnsi="Tempus Sans ITC" w:cs="Tunga"/>
          <w:b/>
          <w:sz w:val="22"/>
          <w:szCs w:val="22"/>
        </w:rPr>
        <w:t xml:space="preserve">. </w:t>
      </w:r>
      <w:r w:rsidR="00896C0A" w:rsidRPr="00A449AB">
        <w:rPr>
          <w:rFonts w:ascii="Tempus Sans ITC" w:hAnsi="Tempus Sans ITC" w:cs="Tunga"/>
          <w:sz w:val="22"/>
          <w:szCs w:val="22"/>
        </w:rPr>
        <w:t xml:space="preserve">Jesús, por medio de la cruz, abre a la esperanza todo lo cerrado. No nos quita la pequeñez, pero muestra en ella su amor. El mal sigue ahí, pero Jesús nos da la fuerza para luchar contra todos los males. Por la fe aceptamos a Jesús tal como se manifiesta, fiándonos de </w:t>
      </w:r>
      <w:r w:rsidR="00A449AB" w:rsidRPr="00A449AB">
        <w:rPr>
          <w:rFonts w:ascii="Tempus Sans ITC" w:hAnsi="Tempus Sans ITC" w:cs="Tunga"/>
          <w:sz w:val="22"/>
          <w:szCs w:val="22"/>
        </w:rPr>
        <w:t>é</w:t>
      </w:r>
      <w:r w:rsidR="00896C0A" w:rsidRPr="00A449AB">
        <w:rPr>
          <w:rFonts w:ascii="Tempus Sans ITC" w:hAnsi="Tempus Sans ITC" w:cs="Tunga"/>
          <w:sz w:val="22"/>
          <w:szCs w:val="22"/>
        </w:rPr>
        <w:t xml:space="preserve">l, andando en su verdad. En nuestras raíces se unifican la entrega gratuita de Jesús con la solidaridad con los más pequeños. ¿Qué es lo que esta palabra nos invita a decirle a Jesús? </w:t>
      </w:r>
      <w:r w:rsidR="00A25AE8" w:rsidRPr="00A449AB">
        <w:rPr>
          <w:rFonts w:ascii="Tempus Sans ITC" w:hAnsi="Tempus Sans ITC" w:cs="Tunga"/>
          <w:i/>
          <w:sz w:val="22"/>
          <w:szCs w:val="22"/>
        </w:rPr>
        <w:t xml:space="preserve">Gracias, Jesús, por abrir nuestra vida a la esperanza. </w:t>
      </w:r>
      <w:r w:rsidR="00A25AE8" w:rsidRPr="00A449AB">
        <w:rPr>
          <w:rFonts w:ascii="Tempus Sans ITC" w:hAnsi="Tempus Sans ITC" w:cs="Tunga"/>
          <w:sz w:val="22"/>
          <w:szCs w:val="22"/>
        </w:rPr>
        <w:t xml:space="preserve">  </w:t>
      </w:r>
    </w:p>
    <w:p w:rsidR="00A25AE8" w:rsidRPr="00A449AB" w:rsidRDefault="00A7123D" w:rsidP="00A25AE8">
      <w:pPr>
        <w:spacing w:after="120"/>
        <w:jc w:val="both"/>
        <w:rPr>
          <w:rFonts w:ascii="Tempus Sans ITC" w:hAnsi="Tempus Sans ITC" w:cs="Tunga"/>
          <w:sz w:val="22"/>
          <w:szCs w:val="22"/>
        </w:rPr>
      </w:pPr>
      <w:r>
        <w:rPr>
          <w:rFonts w:ascii="Tempus Sans ITC" w:hAnsi="Tempus Sans ITC" w:cs="Tunga"/>
          <w:b/>
          <w:sz w:val="22"/>
          <w:szCs w:val="22"/>
        </w:rPr>
        <w:t>“</w:t>
      </w:r>
      <w:r w:rsidR="00A25AE8" w:rsidRPr="00A449AB">
        <w:rPr>
          <w:rFonts w:ascii="Tempus Sans ITC" w:hAnsi="Tempus Sans ITC" w:cs="Tunga"/>
          <w:b/>
          <w:sz w:val="22"/>
          <w:szCs w:val="22"/>
        </w:rPr>
        <w:t>Y al momento se le abrieron los oídos, se le soltó la traba de la lengua y hablaba sin dificultad</w:t>
      </w:r>
      <w:r>
        <w:rPr>
          <w:rFonts w:ascii="Tempus Sans ITC" w:hAnsi="Tempus Sans ITC" w:cs="Tunga"/>
          <w:b/>
          <w:sz w:val="22"/>
          <w:szCs w:val="22"/>
        </w:rPr>
        <w:t>”</w:t>
      </w:r>
      <w:r w:rsidR="00A25AE8" w:rsidRPr="00A449AB">
        <w:rPr>
          <w:rFonts w:ascii="Tempus Sans ITC" w:hAnsi="Tempus Sans ITC" w:cs="Tunga"/>
          <w:b/>
          <w:sz w:val="22"/>
          <w:szCs w:val="22"/>
        </w:rPr>
        <w:t xml:space="preserve">. </w:t>
      </w:r>
      <w:r w:rsidR="00F90AF1" w:rsidRPr="00A449AB">
        <w:rPr>
          <w:rFonts w:ascii="Tempus Sans ITC" w:hAnsi="Tempus Sans ITC" w:cs="Tunga"/>
          <w:sz w:val="22"/>
          <w:szCs w:val="22"/>
        </w:rPr>
        <w:t xml:space="preserve">Jesús no es una teoría. Su fuerza sanadora nos puede curar. Jesús es agua que riega el corazón, luz dadora de sentido nuevo a lo nuestro. Jesús es la verdad del ser humano, su camino y su vida. Jesús es alegría y plenitud para un ahora que se prolonga día a día. </w:t>
      </w:r>
      <w:r w:rsidR="00F90AF1" w:rsidRPr="00A449AB">
        <w:rPr>
          <w:rFonts w:ascii="Tempus Sans ITC" w:hAnsi="Tempus Sans ITC"/>
          <w:sz w:val="22"/>
          <w:szCs w:val="22"/>
        </w:rPr>
        <w:t xml:space="preserve">¿Nos lleva la actuación de Jesús a anunciar a otros el Evangelio? </w:t>
      </w:r>
      <w:r w:rsidR="00F90AF1" w:rsidRPr="00A449AB">
        <w:rPr>
          <w:rFonts w:ascii="Tempus Sans ITC" w:hAnsi="Tempus Sans ITC" w:cs="Tunga"/>
          <w:i/>
          <w:sz w:val="22"/>
          <w:szCs w:val="22"/>
        </w:rPr>
        <w:t xml:space="preserve">Gracias, Jesús. </w:t>
      </w:r>
      <w:r w:rsidR="00A25AE8" w:rsidRPr="00A449AB">
        <w:rPr>
          <w:rFonts w:ascii="Tempus Sans ITC" w:hAnsi="Tempus Sans ITC" w:cs="Tunga"/>
          <w:i/>
          <w:sz w:val="22"/>
          <w:szCs w:val="22"/>
        </w:rPr>
        <w:t>Tú lo haces todo</w:t>
      </w:r>
      <w:r w:rsidR="00F90AF1" w:rsidRPr="00A449AB">
        <w:rPr>
          <w:rFonts w:ascii="Tempus Sans ITC" w:hAnsi="Tempus Sans ITC" w:cs="Tunga"/>
          <w:i/>
          <w:sz w:val="22"/>
          <w:szCs w:val="22"/>
        </w:rPr>
        <w:t xml:space="preserve"> y nos das ánimo para hacer cosas grandes.  </w:t>
      </w:r>
      <w:r w:rsidR="00A25AE8" w:rsidRPr="00A449AB">
        <w:rPr>
          <w:rFonts w:ascii="Tempus Sans ITC" w:hAnsi="Tempus Sans ITC" w:cs="Tunga"/>
          <w:sz w:val="22"/>
          <w:szCs w:val="22"/>
        </w:rPr>
        <w:t xml:space="preserve"> </w:t>
      </w:r>
    </w:p>
    <w:p w:rsidR="00A25AE8" w:rsidRPr="00A449AB" w:rsidRDefault="00A7123D" w:rsidP="00A25AE8">
      <w:pPr>
        <w:spacing w:after="120"/>
        <w:jc w:val="both"/>
        <w:rPr>
          <w:rFonts w:ascii="Tempus Sans ITC" w:hAnsi="Tempus Sans ITC" w:cs="Tunga"/>
          <w:sz w:val="22"/>
          <w:szCs w:val="22"/>
        </w:rPr>
      </w:pPr>
      <w:r>
        <w:rPr>
          <w:rFonts w:ascii="Tempus Sans ITC" w:hAnsi="Tempus Sans ITC" w:cs="Tunga"/>
          <w:b/>
          <w:sz w:val="22"/>
          <w:szCs w:val="22"/>
        </w:rPr>
        <w:t>“</w:t>
      </w:r>
      <w:r w:rsidR="00A25AE8" w:rsidRPr="00A449AB">
        <w:rPr>
          <w:rFonts w:ascii="Tempus Sans ITC" w:hAnsi="Tempus Sans ITC" w:cs="Tunga"/>
          <w:b/>
          <w:sz w:val="22"/>
          <w:szCs w:val="22"/>
        </w:rPr>
        <w:t>En el colmo del asombro decían: Todo lo ha hecho bien: hace oír a los sordos y hablar a los mudos</w:t>
      </w:r>
      <w:r>
        <w:rPr>
          <w:rFonts w:ascii="Tempus Sans ITC" w:hAnsi="Tempus Sans ITC" w:cs="Tunga"/>
          <w:b/>
          <w:sz w:val="22"/>
          <w:szCs w:val="22"/>
        </w:rPr>
        <w:t>”</w:t>
      </w:r>
      <w:r w:rsidR="00A25AE8" w:rsidRPr="00A449AB">
        <w:rPr>
          <w:rFonts w:ascii="Tempus Sans ITC" w:hAnsi="Tempus Sans ITC" w:cs="Tunga"/>
          <w:b/>
          <w:sz w:val="22"/>
          <w:szCs w:val="22"/>
        </w:rPr>
        <w:t xml:space="preserve">. </w:t>
      </w:r>
      <w:r w:rsidR="00A25AE8" w:rsidRPr="00A449AB">
        <w:rPr>
          <w:rFonts w:ascii="Tempus Sans ITC" w:hAnsi="Tempus Sans ITC" w:cs="Tunga"/>
          <w:sz w:val="22"/>
          <w:szCs w:val="22"/>
        </w:rPr>
        <w:t xml:space="preserve">Jesús es mucho más de lo que esperábamos. No cura y se va; cura y se queda. Él es nuestra sanación. Cuando nos alcanza, experimentamos su actuación como creíble. Cuando su amor nos toca por dentro, todo es nuevo, ya no podemos acallar esa alegría. </w:t>
      </w:r>
      <w:r w:rsidR="00F90AF1" w:rsidRPr="00A449AB">
        <w:rPr>
          <w:rFonts w:ascii="Tempus Sans ITC" w:hAnsi="Tempus Sans ITC"/>
          <w:sz w:val="22"/>
          <w:szCs w:val="22"/>
        </w:rPr>
        <w:t>¿De qué modo nos invita la obra salvadora de Jesús a vivir la gratitud y la alabanza?</w:t>
      </w:r>
      <w:r w:rsidR="00F90AF1" w:rsidRPr="00A449AB">
        <w:rPr>
          <w:rFonts w:ascii="Tempus Sans ITC" w:hAnsi="Tempus Sans ITC" w:cs="Tunga"/>
          <w:i/>
          <w:sz w:val="22"/>
          <w:szCs w:val="22"/>
        </w:rPr>
        <w:t xml:space="preserve"> Te alabamos, Señor. Por siempre. </w:t>
      </w:r>
      <w:r w:rsidR="00A25AE8" w:rsidRPr="00A449AB">
        <w:rPr>
          <w:rFonts w:ascii="Tempus Sans ITC" w:hAnsi="Tempus Sans ITC" w:cs="Tunga"/>
          <w:i/>
          <w:sz w:val="22"/>
          <w:szCs w:val="22"/>
        </w:rPr>
        <w:t xml:space="preserve">  </w:t>
      </w:r>
    </w:p>
    <w:p w:rsidR="00A25AE8" w:rsidRPr="00A7123D" w:rsidRDefault="00A7123D" w:rsidP="00A7123D">
      <w:pPr>
        <w:spacing w:after="120"/>
        <w:jc w:val="both"/>
        <w:rPr>
          <w:b/>
          <w:sz w:val="22"/>
          <w:szCs w:val="22"/>
        </w:rPr>
      </w:pPr>
      <w:bookmarkStart w:id="0" w:name="_GoBack"/>
      <w:bookmarkEnd w:id="0"/>
      <w:r>
        <w:rPr>
          <w:rFonts w:ascii="Tempus Sans ITC" w:hAnsi="Tempus Sans ITC" w:cs="Tunga"/>
          <w:b/>
          <w:sz w:val="22"/>
          <w:szCs w:val="22"/>
        </w:rPr>
        <w:t xml:space="preserve">               </w:t>
      </w:r>
      <w:r w:rsidRPr="00A7123D">
        <w:rPr>
          <w:rFonts w:ascii="Tempus Sans ITC" w:hAnsi="Tempus Sans ITC" w:cs="Tunga"/>
          <w:b/>
          <w:sz w:val="22"/>
          <w:szCs w:val="22"/>
        </w:rPr>
        <w:t>Feliz Domingo del Señor. Un abrazo y mi oración. Antón</w:t>
      </w:r>
    </w:p>
    <w:sectPr w:rsidR="00A25AE8" w:rsidRPr="00A7123D" w:rsidSect="00FB59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defaultTabStop w:val="708"/>
  <w:hyphenationZone w:val="425"/>
  <w:characterSpacingControl w:val="doNotCompress"/>
  <w:compat/>
  <w:rsids>
    <w:rsidRoot w:val="00A25AE8"/>
    <w:rsid w:val="00551E35"/>
    <w:rsid w:val="00896C0A"/>
    <w:rsid w:val="009F46DA"/>
    <w:rsid w:val="00A25AE8"/>
    <w:rsid w:val="00A449AB"/>
    <w:rsid w:val="00A7123D"/>
    <w:rsid w:val="00F90A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Anton</cp:lastModifiedBy>
  <cp:revision>3</cp:revision>
  <dcterms:created xsi:type="dcterms:W3CDTF">2018-09-07T08:40:00Z</dcterms:created>
  <dcterms:modified xsi:type="dcterms:W3CDTF">2018-09-07T13:39:00Z</dcterms:modified>
</cp:coreProperties>
</file>