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3B" w:rsidRDefault="0096283B" w:rsidP="0096283B">
      <w:pPr>
        <w:spacing w:after="120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Domingo trigésimo tercero del tiempo ordinario</w:t>
      </w:r>
    </w:p>
    <w:p w:rsidR="0096283B" w:rsidRDefault="0096283B" w:rsidP="0096283B">
      <w:pPr>
        <w:spacing w:after="120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Marcos 13,24-32</w:t>
      </w:r>
    </w:p>
    <w:p w:rsidR="0096283B" w:rsidRDefault="00365329" w:rsidP="0096283B">
      <w:pPr>
        <w:spacing w:after="120"/>
        <w:jc w:val="both"/>
        <w:rPr>
          <w:rFonts w:ascii="Tempus Sans ITC" w:hAnsi="Tempus Sans ITC"/>
          <w:b/>
          <w:i/>
        </w:rPr>
      </w:pPr>
      <w:r w:rsidRPr="00457474">
        <w:rPr>
          <w:rFonts w:ascii="Tempus Sans ITC" w:hAnsi="Tempus Sans ITC" w:cs="Arial"/>
          <w:i/>
          <w:shd w:val="clear" w:color="auto" w:fill="F5F5F5"/>
        </w:rPr>
        <w:t>¡Oh, Verbo eterno, Palabra de mi Dios!, quiero pasar mi vida escuchándote, quiero hacerme dócil a tus enseñanzas, para aprenderlo todo de Ti</w:t>
      </w:r>
      <w:r w:rsidRPr="00457474">
        <w:rPr>
          <w:rFonts w:ascii="Tempus Sans ITC" w:hAnsi="Tempus Sans ITC" w:cs="Arial"/>
          <w:shd w:val="clear" w:color="auto" w:fill="F5F5F5"/>
        </w:rPr>
        <w:t xml:space="preserve"> (Isabel de la Trinidad). </w:t>
      </w:r>
      <w:r w:rsidR="0096283B" w:rsidRPr="00AF453C">
        <w:rPr>
          <w:rFonts w:ascii="Tempus Sans ITC" w:hAnsi="Tempus Sans ITC"/>
        </w:rPr>
        <w:t xml:space="preserve"> </w:t>
      </w:r>
      <w:r w:rsidR="0096283B">
        <w:rPr>
          <w:rFonts w:ascii="Tempus Sans ITC" w:hAnsi="Tempus Sans ITC"/>
          <w:i/>
        </w:rPr>
        <w:t xml:space="preserve"> </w:t>
      </w:r>
    </w:p>
    <w:p w:rsidR="0096283B" w:rsidRPr="004E7296" w:rsidRDefault="0096283B" w:rsidP="0096283B">
      <w:pPr>
        <w:spacing w:after="120"/>
        <w:jc w:val="both"/>
        <w:textAlignment w:val="top"/>
        <w:outlineLvl w:val="3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Después de la gran angustia, el sol se oscurecerá. </w:t>
      </w:r>
      <w:r>
        <w:rPr>
          <w:rFonts w:ascii="Tempus Sans ITC" w:hAnsi="Tempus Sans ITC" w:cs="Tunga"/>
        </w:rPr>
        <w:t xml:space="preserve">Desfilan ante nosotros, y nos acongojan, imágenes del dolor de los </w:t>
      </w:r>
      <w:r w:rsidR="00457474">
        <w:rPr>
          <w:rFonts w:ascii="Tempus Sans ITC" w:hAnsi="Tempus Sans ITC" w:cs="Tunga"/>
        </w:rPr>
        <w:t xml:space="preserve">sufrientes </w:t>
      </w:r>
      <w:r>
        <w:rPr>
          <w:rFonts w:ascii="Tempus Sans ITC" w:hAnsi="Tempus Sans ITC" w:cs="Tunga"/>
        </w:rPr>
        <w:t xml:space="preserve">del mundo. </w:t>
      </w:r>
      <w:r w:rsidR="00457474">
        <w:rPr>
          <w:rFonts w:ascii="Tempus Sans ITC" w:hAnsi="Tempus Sans ITC" w:cs="Tunga"/>
        </w:rPr>
        <w:t>Nos toca transitar por cañadas oscuras y parece que el cielo se nos cae encima. Nos preguntamos por nuestro futuro y el futuro de la humanidad, pero no tenemos por qué hacerlo con temor y con miedo. L</w:t>
      </w:r>
      <w:r>
        <w:rPr>
          <w:rFonts w:ascii="Tempus Sans ITC" w:hAnsi="Tempus Sans ITC" w:cs="Tunga"/>
        </w:rPr>
        <w:t>a palabra de Jesús</w:t>
      </w:r>
      <w:r w:rsidR="00457474">
        <w:rPr>
          <w:rFonts w:ascii="Tempus Sans ITC" w:hAnsi="Tempus Sans ITC" w:cs="Tunga"/>
        </w:rPr>
        <w:t>, l</w:t>
      </w:r>
      <w:r>
        <w:rPr>
          <w:rFonts w:ascii="Tempus Sans ITC" w:hAnsi="Tempus Sans ITC" w:cs="Tunga"/>
        </w:rPr>
        <w:t>a voz del Amado</w:t>
      </w:r>
      <w:r w:rsidR="00457474">
        <w:rPr>
          <w:rFonts w:ascii="Tempus Sans ITC" w:hAnsi="Tempus Sans ITC" w:cs="Tunga"/>
        </w:rPr>
        <w:t xml:space="preserve">, </w:t>
      </w:r>
      <w:r>
        <w:rPr>
          <w:rFonts w:ascii="Tempus Sans ITC" w:hAnsi="Tempus Sans ITC" w:cs="Tunga"/>
        </w:rPr>
        <w:t>no pretende meter miedo, sino provocar en nosotros actitudes de conversión</w:t>
      </w:r>
      <w:r w:rsidR="004E7296">
        <w:rPr>
          <w:rFonts w:ascii="Tempus Sans ITC" w:hAnsi="Tempus Sans ITC" w:cs="Tunga"/>
        </w:rPr>
        <w:t>, de preparación para algo grande</w:t>
      </w:r>
      <w:r w:rsidR="00457474">
        <w:rPr>
          <w:rFonts w:ascii="Tempus Sans ITC" w:hAnsi="Tempus Sans ITC" w:cs="Tunga"/>
        </w:rPr>
        <w:t xml:space="preserve">, para el decisivo comienzo de la nueva humanidad. El espíritu de hijos nos hace gritar en todo </w:t>
      </w:r>
      <w:r w:rsidR="00DD3162">
        <w:rPr>
          <w:rFonts w:ascii="Tempus Sans ITC" w:hAnsi="Tempus Sans ITC" w:cs="Tunga"/>
        </w:rPr>
        <w:t>momento</w:t>
      </w:r>
      <w:r w:rsidR="00457474">
        <w:rPr>
          <w:rFonts w:ascii="Tempus Sans ITC" w:hAnsi="Tempus Sans ITC" w:cs="Tunga"/>
        </w:rPr>
        <w:t xml:space="preserve">: </w:t>
      </w:r>
      <w:r w:rsidR="00457474" w:rsidRPr="00DD3162">
        <w:rPr>
          <w:rFonts w:ascii="Tempus Sans ITC" w:hAnsi="Tempus Sans ITC" w:cs="Tunga"/>
          <w:i/>
        </w:rPr>
        <w:t>Abbá</w:t>
      </w:r>
      <w:r w:rsidR="00457474">
        <w:rPr>
          <w:rFonts w:ascii="Tempus Sans ITC" w:hAnsi="Tempus Sans ITC" w:cs="Tunga"/>
        </w:rPr>
        <w:t xml:space="preserve">, Padre nuestro. </w:t>
      </w:r>
      <w:r w:rsidR="00DD3162">
        <w:rPr>
          <w:rFonts w:ascii="Tempus Sans ITC" w:hAnsi="Tempus Sans ITC" w:cs="Tunga"/>
        </w:rPr>
        <w:t>G</w:t>
      </w:r>
      <w:r>
        <w:rPr>
          <w:rFonts w:ascii="Tempus Sans ITC" w:hAnsi="Tempus Sans ITC" w:cs="Tunga"/>
        </w:rPr>
        <w:t xml:space="preserve">racias a su fidelidad cantamos en medio de la tribulación. </w:t>
      </w:r>
      <w:r w:rsidR="00DD3162">
        <w:rPr>
          <w:rFonts w:ascii="Tempus Sans ITC" w:hAnsi="Tempus Sans ITC" w:cs="Tunga"/>
        </w:rPr>
        <w:t xml:space="preserve">Dios interviene en la historia </w:t>
      </w:r>
      <w:r w:rsidR="00DD3162" w:rsidRPr="00DD3162">
        <w:rPr>
          <w:rFonts w:ascii="Tempus Sans ITC" w:hAnsi="Tempus Sans ITC" w:cs="Tunga"/>
          <w:i/>
        </w:rPr>
        <w:t>por</w:t>
      </w:r>
      <w:r w:rsidR="00DD3162">
        <w:rPr>
          <w:rFonts w:ascii="Tempus Sans ITC" w:hAnsi="Tempus Sans ITC" w:cs="Tunga"/>
        </w:rPr>
        <w:t xml:space="preserve"> nosotros, nunca </w:t>
      </w:r>
      <w:r w:rsidR="00DD3162" w:rsidRPr="00DD3162">
        <w:rPr>
          <w:rFonts w:ascii="Tempus Sans ITC" w:hAnsi="Tempus Sans ITC" w:cs="Tunga"/>
          <w:i/>
        </w:rPr>
        <w:t>contra</w:t>
      </w:r>
      <w:r w:rsidR="00DD3162">
        <w:rPr>
          <w:rFonts w:ascii="Tempus Sans ITC" w:hAnsi="Tempus Sans ITC" w:cs="Tunga"/>
        </w:rPr>
        <w:t xml:space="preserve"> nosotros. </w:t>
      </w:r>
      <w:r>
        <w:rPr>
          <w:rFonts w:ascii="Tempus Sans ITC" w:hAnsi="Tempus Sans ITC" w:cs="Tunga"/>
        </w:rPr>
        <w:t xml:space="preserve">Nadie debe sentirse excluido del amor del Padre. </w:t>
      </w:r>
      <w:r>
        <w:rPr>
          <w:rFonts w:ascii="Tempus Sans ITC" w:hAnsi="Tempus Sans ITC" w:cs="Tunga"/>
          <w:i/>
        </w:rPr>
        <w:t>Adónde te escondiste, Amado, y me dejaste con gemido</w:t>
      </w:r>
      <w:r w:rsidR="00DD3162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  <w:i/>
        </w:rPr>
        <w:t xml:space="preserve">(Juan de la Cruz, CB 1).  </w:t>
      </w:r>
    </w:p>
    <w:p w:rsidR="0096283B" w:rsidRDefault="0096283B" w:rsidP="0096283B">
      <w:pPr>
        <w:spacing w:after="120"/>
        <w:jc w:val="both"/>
        <w:textAlignment w:val="top"/>
        <w:outlineLvl w:val="3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Entonces verán venir al Hijo del hombre sobre las nubes con gran poder y gloria. </w:t>
      </w:r>
      <w:r>
        <w:rPr>
          <w:rFonts w:ascii="Tempus Sans ITC" w:hAnsi="Tempus Sans ITC" w:cs="Tunga"/>
        </w:rPr>
        <w:t xml:space="preserve">El futuro, que es Jesús, está viniendo a nosotros en la noche. </w:t>
      </w:r>
      <w:r w:rsidR="00DD3162">
        <w:rPr>
          <w:rFonts w:ascii="Tempus Sans ITC" w:hAnsi="Tempus Sans ITC" w:cs="Tunga"/>
        </w:rPr>
        <w:t xml:space="preserve">Se acerca con su </w:t>
      </w:r>
      <w:r>
        <w:rPr>
          <w:rFonts w:ascii="Tempus Sans ITC" w:hAnsi="Tempus Sans ITC" w:cs="Tunga"/>
        </w:rPr>
        <w:t>amor y misericordia</w:t>
      </w:r>
      <w:r w:rsidR="00DD3162">
        <w:rPr>
          <w:rFonts w:ascii="Tempus Sans ITC" w:hAnsi="Tempus Sans ITC" w:cs="Tunga"/>
        </w:rPr>
        <w:t>; es fiel; s</w:t>
      </w:r>
      <w:r>
        <w:rPr>
          <w:rFonts w:ascii="Tempus Sans ITC" w:hAnsi="Tempus Sans ITC" w:cs="Tunga"/>
        </w:rPr>
        <w:t xml:space="preserve">u luz </w:t>
      </w:r>
      <w:r w:rsidR="00DD3162">
        <w:rPr>
          <w:rFonts w:ascii="Tempus Sans ITC" w:hAnsi="Tempus Sans ITC" w:cs="Tunga"/>
        </w:rPr>
        <w:t xml:space="preserve">ilumina y </w:t>
      </w:r>
      <w:r>
        <w:rPr>
          <w:rFonts w:ascii="Tempus Sans ITC" w:hAnsi="Tempus Sans ITC" w:cs="Tunga"/>
        </w:rPr>
        <w:t>da sentido a nuestro presente</w:t>
      </w:r>
      <w:r w:rsidR="00DD3162">
        <w:rPr>
          <w:rFonts w:ascii="Tempus Sans ITC" w:hAnsi="Tempus Sans ITC" w:cs="Tunga"/>
        </w:rPr>
        <w:t>;</w:t>
      </w:r>
      <w:r>
        <w:rPr>
          <w:rFonts w:ascii="Tempus Sans ITC" w:hAnsi="Tempus Sans ITC" w:cs="Tunga"/>
        </w:rPr>
        <w:t xml:space="preserve"> su feliz resurrección nos </w:t>
      </w:r>
      <w:r w:rsidR="007C3307">
        <w:rPr>
          <w:rFonts w:ascii="Tempus Sans ITC" w:hAnsi="Tempus Sans ITC" w:cs="Tunga"/>
        </w:rPr>
        <w:t xml:space="preserve">invita </w:t>
      </w:r>
      <w:r>
        <w:rPr>
          <w:rFonts w:ascii="Tempus Sans ITC" w:hAnsi="Tempus Sans ITC" w:cs="Tunga"/>
        </w:rPr>
        <w:t xml:space="preserve">a amar y a </w:t>
      </w:r>
      <w:r w:rsidR="00DD3162">
        <w:rPr>
          <w:rFonts w:ascii="Tempus Sans ITC" w:hAnsi="Tempus Sans ITC" w:cs="Tunga"/>
        </w:rPr>
        <w:t xml:space="preserve">confiar. </w:t>
      </w:r>
      <w:r>
        <w:rPr>
          <w:rFonts w:ascii="Tempus Sans ITC" w:hAnsi="Tempus Sans ITC" w:cs="Tunga"/>
        </w:rPr>
        <w:t xml:space="preserve">Es hora de aprovechar el tiempo y optar por Jesús, sin conformarnos con el engaño de lo provisional. Es hora de mantener viva en el corazón su presencia amorosa, de ser ante él y ante los pobres. Porque Jesús viene, </w:t>
      </w:r>
      <w:r w:rsidR="00C646B2">
        <w:rPr>
          <w:rFonts w:ascii="Tempus Sans ITC" w:hAnsi="Tempus Sans ITC" w:cs="Tunga"/>
        </w:rPr>
        <w:t xml:space="preserve">el amor triunfará, </w:t>
      </w:r>
      <w:r>
        <w:rPr>
          <w:rFonts w:ascii="Tempus Sans ITC" w:hAnsi="Tempus Sans ITC" w:cs="Tunga"/>
        </w:rPr>
        <w:t xml:space="preserve">todo acabará bien, habrá final feliz para </w:t>
      </w:r>
      <w:r w:rsidR="007C3307">
        <w:rPr>
          <w:rFonts w:ascii="Tempus Sans ITC" w:hAnsi="Tempus Sans ITC" w:cs="Tunga"/>
        </w:rPr>
        <w:t xml:space="preserve">todos. Ante la tiranía de cualquier clase estamos llamados a resistir. </w:t>
      </w:r>
      <w:r w:rsidRPr="001727AA">
        <w:rPr>
          <w:rFonts w:ascii="Tempus Sans ITC" w:hAnsi="Tempus Sans ITC" w:cs="Tunga"/>
          <w:i/>
        </w:rPr>
        <w:t>Mil gracias derramando, pasó por estos sotos con presura (CB 5).</w:t>
      </w:r>
      <w:r>
        <w:rPr>
          <w:rFonts w:ascii="Tempus Sans ITC" w:hAnsi="Tempus Sans ITC" w:cs="Tunga"/>
        </w:rPr>
        <w:t xml:space="preserve"> </w:t>
      </w:r>
      <w:r w:rsidR="004E7296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 xml:space="preserve">   </w:t>
      </w:r>
    </w:p>
    <w:p w:rsidR="0096283B" w:rsidRDefault="0096283B" w:rsidP="0096283B">
      <w:pPr>
        <w:spacing w:after="120"/>
        <w:jc w:val="both"/>
        <w:textAlignment w:val="top"/>
        <w:outlineLvl w:val="3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Aprended de esta parábola de la higuera. </w:t>
      </w:r>
      <w:r w:rsidR="007C3307" w:rsidRPr="007C3307">
        <w:rPr>
          <w:rFonts w:ascii="Tempus Sans ITC" w:hAnsi="Tempus Sans ITC" w:cs="Tunga"/>
        </w:rPr>
        <w:t>Jesús nos invita a mirar con atención los signos de los tiempos para descubrir señales de esperanza</w:t>
      </w:r>
      <w:r w:rsidR="007C3307">
        <w:rPr>
          <w:rFonts w:ascii="Tempus Sans ITC" w:hAnsi="Tempus Sans ITC" w:cs="Tunga"/>
        </w:rPr>
        <w:t xml:space="preserve"> y saber lo que Dios nos pide en el aquí y ahora. </w:t>
      </w:r>
      <w:r w:rsidR="004E7296" w:rsidRPr="007C3307">
        <w:rPr>
          <w:rFonts w:ascii="Tempus Sans ITC" w:hAnsi="Tempus Sans ITC" w:cs="Tunga"/>
        </w:rPr>
        <w:t xml:space="preserve">Dios no nos abandona. </w:t>
      </w:r>
      <w:r w:rsidRPr="00A421A2">
        <w:rPr>
          <w:rFonts w:ascii="Tempus Sans ITC" w:hAnsi="Tempus Sans ITC" w:cs="Tunga"/>
        </w:rPr>
        <w:t xml:space="preserve">El rastro de Dios está ante nuestros ojos. </w:t>
      </w:r>
      <w:r w:rsidR="00C646B2">
        <w:rPr>
          <w:rFonts w:ascii="Tempus Sans ITC" w:hAnsi="Tempus Sans ITC" w:cs="Tunga"/>
        </w:rPr>
        <w:t xml:space="preserve">También la naturaleza, la higuera, es un </w:t>
      </w:r>
      <w:r>
        <w:rPr>
          <w:rFonts w:ascii="Tempus Sans ITC" w:hAnsi="Tempus Sans ITC" w:cs="Tunga"/>
        </w:rPr>
        <w:t>libro abierto donde podemos leer y entender nuestra vida. Porque Jesús viene, la vida no ha perdido su sentido, todo es parábola de amor y de esperanza, hay milagros</w:t>
      </w:r>
      <w:r w:rsidR="007C3307">
        <w:rPr>
          <w:rFonts w:ascii="Tempus Sans ITC" w:hAnsi="Tempus Sans ITC" w:cs="Tunga"/>
        </w:rPr>
        <w:t xml:space="preserve">, hay canciones. </w:t>
      </w:r>
      <w:r>
        <w:rPr>
          <w:rFonts w:ascii="Tempus Sans ITC" w:hAnsi="Tempus Sans ITC" w:cs="Tunga"/>
        </w:rPr>
        <w:t xml:space="preserve">Pasamos por la noche, pero no sucumbimos a la oscuridad. Creemos en Dios y creemos en el </w:t>
      </w:r>
      <w:r w:rsidR="007C3307">
        <w:rPr>
          <w:rFonts w:ascii="Tempus Sans ITC" w:hAnsi="Tempus Sans ITC" w:cs="Tunga"/>
        </w:rPr>
        <w:t xml:space="preserve">futuro del </w:t>
      </w:r>
      <w:r>
        <w:rPr>
          <w:rFonts w:ascii="Tempus Sans ITC" w:hAnsi="Tempus Sans ITC" w:cs="Tunga"/>
        </w:rPr>
        <w:t>ser humano. La vida está en gestación.</w:t>
      </w:r>
      <w:r w:rsidR="007C3307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  <w:i/>
        </w:rPr>
        <w:t>¡</w:t>
      </w:r>
      <w:r w:rsidRPr="0011786C">
        <w:rPr>
          <w:rFonts w:ascii="Tempus Sans ITC" w:hAnsi="Tempus Sans ITC" w:cs="Tunga"/>
          <w:i/>
        </w:rPr>
        <w:t>Oh prado de verduras, de flores esmaltado! Decid si por vosotros ha pasado (C</w:t>
      </w:r>
      <w:r>
        <w:rPr>
          <w:rFonts w:ascii="Tempus Sans ITC" w:hAnsi="Tempus Sans ITC" w:cs="Tunga"/>
          <w:i/>
        </w:rPr>
        <w:t>B</w:t>
      </w:r>
      <w:r w:rsidRPr="0011786C">
        <w:rPr>
          <w:rFonts w:ascii="Tempus Sans ITC" w:hAnsi="Tempus Sans ITC" w:cs="Tunga"/>
          <w:i/>
        </w:rPr>
        <w:t xml:space="preserve"> 4). </w:t>
      </w:r>
      <w:r>
        <w:rPr>
          <w:rFonts w:ascii="Tempus Sans ITC" w:hAnsi="Tempus Sans ITC" w:cs="Tunga"/>
          <w:i/>
        </w:rPr>
        <w:t xml:space="preserve"> </w:t>
      </w:r>
    </w:p>
    <w:p w:rsidR="0096283B" w:rsidRDefault="0096283B" w:rsidP="0096283B">
      <w:pPr>
        <w:spacing w:after="120"/>
        <w:jc w:val="both"/>
        <w:textAlignment w:val="top"/>
        <w:outlineLvl w:val="3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Cuando veáis vosotros que esto sucede, sabed que él está cerca. </w:t>
      </w:r>
      <w:r w:rsidRPr="00B14938">
        <w:rPr>
          <w:rFonts w:ascii="Tempus Sans ITC" w:hAnsi="Tempus Sans ITC" w:cs="Tunga"/>
        </w:rPr>
        <w:t>El Señor escucha y responde al grito del pobre.</w:t>
      </w:r>
      <w:r>
        <w:rPr>
          <w:rFonts w:ascii="Tempus Sans ITC" w:hAnsi="Tempus Sans ITC" w:cs="Tunga"/>
          <w:b/>
        </w:rPr>
        <w:t xml:space="preserve"> </w:t>
      </w:r>
      <w:r>
        <w:rPr>
          <w:rFonts w:ascii="Tempus Sans ITC" w:hAnsi="Tempus Sans ITC" w:cs="Tunga"/>
        </w:rPr>
        <w:t xml:space="preserve">En nosotros está el Espíritu de la gracia, </w:t>
      </w:r>
      <w:r w:rsidR="00C646B2">
        <w:rPr>
          <w:rFonts w:ascii="Tempus Sans ITC" w:hAnsi="Tempus Sans ITC" w:cs="Tunga"/>
        </w:rPr>
        <w:t xml:space="preserve">de </w:t>
      </w:r>
      <w:r>
        <w:rPr>
          <w:rFonts w:ascii="Tempus Sans ITC" w:hAnsi="Tempus Sans ITC" w:cs="Tunga"/>
        </w:rPr>
        <w:t xml:space="preserve">la compasión y la ternura. En el Señor encontramos la fuerza para seguir eligiendo las bienaventuranzas y </w:t>
      </w:r>
      <w:r w:rsidR="007C3307">
        <w:rPr>
          <w:rFonts w:ascii="Tempus Sans ITC" w:hAnsi="Tempus Sans ITC" w:cs="Tunga"/>
        </w:rPr>
        <w:t xml:space="preserve">vivir con </w:t>
      </w:r>
      <w:r>
        <w:rPr>
          <w:rFonts w:ascii="Tempus Sans ITC" w:hAnsi="Tempus Sans ITC" w:cs="Tunga"/>
        </w:rPr>
        <w:t>atención am</w:t>
      </w:r>
      <w:r w:rsidR="00964A87">
        <w:rPr>
          <w:rFonts w:ascii="Tempus Sans ITC" w:hAnsi="Tempus Sans ITC" w:cs="Tunga"/>
        </w:rPr>
        <w:t>orosa</w:t>
      </w:r>
      <w:r w:rsidR="007C3307">
        <w:rPr>
          <w:rFonts w:ascii="Tempus Sans ITC" w:hAnsi="Tempus Sans ITC" w:cs="Tunga"/>
        </w:rPr>
        <w:t xml:space="preserve">. </w:t>
      </w:r>
      <w:r w:rsidRPr="00964A87">
        <w:rPr>
          <w:rFonts w:ascii="Tempus Sans ITC" w:hAnsi="Tempus Sans ITC" w:cs="Tunga"/>
          <w:i/>
        </w:rPr>
        <w:t>Todo pasa, Dios no se muda</w:t>
      </w:r>
      <w:r>
        <w:rPr>
          <w:rFonts w:ascii="Tempus Sans ITC" w:hAnsi="Tempus Sans ITC" w:cs="Tunga"/>
        </w:rPr>
        <w:t>. Sus palabras permanecen, su amor es fiel. Su palabra nos enamora y nos empuja a vivir y contar la historia de otra manera. Al final pasará la mentira y resplandecerá la verdad</w:t>
      </w:r>
      <w:r w:rsidR="007C3307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</w:rPr>
        <w:t>Ese final podemos adelantarlo ya ahora dando alivio</w:t>
      </w:r>
      <w:r w:rsidR="00C646B2">
        <w:rPr>
          <w:rFonts w:ascii="Tempus Sans ITC" w:hAnsi="Tempus Sans ITC" w:cs="Tunga"/>
        </w:rPr>
        <w:t xml:space="preserve"> y</w:t>
      </w:r>
      <w:r w:rsidR="007C3307">
        <w:rPr>
          <w:rFonts w:ascii="Tempus Sans ITC" w:hAnsi="Tempus Sans ITC" w:cs="Tunga"/>
        </w:rPr>
        <w:t xml:space="preserve"> consuelo</w:t>
      </w:r>
      <w:r w:rsidR="00C646B2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  <w:i/>
        </w:rPr>
        <w:t>Y véante mis ojos, pues eres lumbre dellos, y solo para ti quiero tenellos (Juan de la Cruz,</w:t>
      </w:r>
      <w:r w:rsidR="00C646B2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  <w:i/>
        </w:rPr>
        <w:t xml:space="preserve">CB, 10). </w:t>
      </w:r>
      <w:r>
        <w:rPr>
          <w:rFonts w:ascii="Tempus Sans ITC" w:hAnsi="Tempus Sans ITC" w:cs="Tunga"/>
        </w:rPr>
        <w:t xml:space="preserve">  </w:t>
      </w:r>
    </w:p>
    <w:p w:rsidR="00764739" w:rsidRPr="00190E19" w:rsidRDefault="00190E19" w:rsidP="00964A87">
      <w:pPr>
        <w:tabs>
          <w:tab w:val="left" w:pos="3119"/>
          <w:tab w:val="left" w:pos="3261"/>
        </w:tabs>
        <w:spacing w:after="120"/>
        <w:jc w:val="both"/>
        <w:rPr>
          <w:b/>
        </w:rPr>
      </w:pPr>
      <w:r w:rsidRPr="00190E19">
        <w:rPr>
          <w:rFonts w:ascii="Tempus Sans ITC" w:hAnsi="Tempus Sans ITC" w:cs="Tunga"/>
          <w:b/>
        </w:rPr>
        <w:t>Buen domingo del Señor. Un abrazo, mi oración y mucha salu</w:t>
      </w:r>
      <w:bookmarkStart w:id="0" w:name="_GoBack"/>
      <w:bookmarkEnd w:id="0"/>
      <w:r w:rsidRPr="00190E19">
        <w:rPr>
          <w:rFonts w:ascii="Tempus Sans ITC" w:hAnsi="Tempus Sans ITC" w:cs="Tunga"/>
          <w:b/>
        </w:rPr>
        <w:t>d. Antón</w:t>
      </w:r>
    </w:p>
    <w:sectPr w:rsidR="00764739" w:rsidRPr="00190E19" w:rsidSect="0073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3B"/>
    <w:rsid w:val="00190E19"/>
    <w:rsid w:val="00365329"/>
    <w:rsid w:val="00457474"/>
    <w:rsid w:val="004C2F02"/>
    <w:rsid w:val="004E7296"/>
    <w:rsid w:val="0069581F"/>
    <w:rsid w:val="00764739"/>
    <w:rsid w:val="007C3307"/>
    <w:rsid w:val="0096283B"/>
    <w:rsid w:val="00964A87"/>
    <w:rsid w:val="00C646B2"/>
    <w:rsid w:val="00D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4275"/>
  <w15:docId w15:val="{89CC5412-42EA-4AD6-836E-C408BBF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6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8DC4-84C2-4E23-8444-32E26DCA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2021-11-08T10:04:00Z</dcterms:created>
  <dcterms:modified xsi:type="dcterms:W3CDTF">2021-11-08T10:04:00Z</dcterms:modified>
</cp:coreProperties>
</file>