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9706A" w14:textId="77777777" w:rsidR="00765BB4" w:rsidRDefault="00765BB4" w:rsidP="00765BB4">
      <w:pPr>
        <w:spacing w:after="120"/>
        <w:jc w:val="both"/>
        <w:rPr>
          <w:rFonts w:ascii="Tempus Sans ITC" w:hAnsi="Tempus Sans ITC" w:cs="Tunga"/>
          <w:b/>
        </w:rPr>
      </w:pPr>
      <w:r>
        <w:rPr>
          <w:rFonts w:ascii="Tempus Sans ITC" w:hAnsi="Tempus Sans ITC" w:cs="Tunga"/>
          <w:b/>
        </w:rPr>
        <w:t xml:space="preserve">Domingo trigésimo primero del tiempo ordinario </w:t>
      </w:r>
    </w:p>
    <w:p w14:paraId="4EEA81ED" w14:textId="77777777" w:rsidR="00765BB4" w:rsidRDefault="00765BB4" w:rsidP="0083264D">
      <w:pPr>
        <w:spacing w:after="120"/>
        <w:jc w:val="both"/>
        <w:rPr>
          <w:rFonts w:ascii="Tempus Sans ITC" w:hAnsi="Tempus Sans ITC" w:cs="Tunga"/>
          <w:b/>
        </w:rPr>
      </w:pPr>
      <w:r>
        <w:rPr>
          <w:rFonts w:ascii="Tempus Sans ITC" w:hAnsi="Tempus Sans ITC" w:cs="Tunga"/>
          <w:b/>
        </w:rPr>
        <w:t>Lectura orante del Evangelio: Marcos 12,28-34</w:t>
      </w:r>
    </w:p>
    <w:p w14:paraId="2B1C6D80" w14:textId="251EE634" w:rsidR="0083264D" w:rsidRPr="0083264D" w:rsidRDefault="00011A53" w:rsidP="0083264D">
      <w:pPr>
        <w:pStyle w:val="NormalWeb"/>
        <w:shd w:val="clear" w:color="auto" w:fill="FFFFFF"/>
        <w:spacing w:before="0" w:beforeAutospacing="0" w:after="120" w:afterAutospacing="0"/>
        <w:jc w:val="both"/>
        <w:textAlignment w:val="baseline"/>
        <w:rPr>
          <w:rFonts w:ascii="Tempus Sans ITC" w:hAnsi="Tempus Sans ITC"/>
        </w:rPr>
      </w:pPr>
      <w:r>
        <w:rPr>
          <w:rStyle w:val="nfasis"/>
          <w:rFonts w:ascii="Tempus Sans ITC" w:hAnsi="Tempus Sans ITC"/>
        </w:rPr>
        <w:t xml:space="preserve">Que el Señor nos libre del mal del consumismo. La generosidad es una cosa de todos los días. Que la viuda pobre sea nuestro modelo de vida cristiana (Papa Francisco). </w:t>
      </w:r>
    </w:p>
    <w:p w14:paraId="5DEE4CD7" w14:textId="7FC76EDD" w:rsidR="0083264D" w:rsidRPr="0083264D" w:rsidRDefault="0083264D" w:rsidP="0083264D">
      <w:pPr>
        <w:pStyle w:val="has-text-color"/>
        <w:shd w:val="clear" w:color="auto" w:fill="FFFFFF"/>
        <w:spacing w:before="0" w:beforeAutospacing="0" w:after="120" w:afterAutospacing="0"/>
        <w:jc w:val="both"/>
        <w:textAlignment w:val="baseline"/>
        <w:rPr>
          <w:rFonts w:ascii="Tempus Sans ITC" w:hAnsi="Tempus Sans ITC"/>
        </w:rPr>
      </w:pPr>
      <w:r w:rsidRPr="0083264D">
        <w:rPr>
          <w:rStyle w:val="Textoennegrita"/>
          <w:rFonts w:ascii="Tempus Sans ITC" w:hAnsi="Tempus Sans ITC"/>
        </w:rPr>
        <w:t>‘¡Cuidado con los escribas!’</w:t>
      </w:r>
      <w:r>
        <w:rPr>
          <w:rStyle w:val="Textoennegrita"/>
          <w:rFonts w:ascii="Tempus Sans ITC" w:hAnsi="Tempus Sans ITC"/>
        </w:rPr>
        <w:t xml:space="preserve"> </w:t>
      </w:r>
      <w:r w:rsidRPr="0083264D">
        <w:rPr>
          <w:rFonts w:ascii="Tempus Sans ITC" w:hAnsi="Tempus Sans ITC"/>
        </w:rPr>
        <w:t>Jesús nos dirige una palabra de atención, de cariño. Quiere que cambie nuestra mentalidad, que veamos la vida de otra manera. Él sabe, y nosotros también, que no es fácil, porque los escribas no solo están fuera, sino que los llevamos dentro. Con un pequeño deseo por nuestra parte pueden comenzar a cambiar las cosas. Jesús, con el gesto de una mujer, de una viuda, que fue sincera en su diminuta ofrenda, se enfrentó al poder de los que vivían alimentando su ego, ostentando su orgullo. Nuestra oración necesita compasión y ternura, necesita verdad. </w:t>
      </w:r>
      <w:r w:rsidRPr="0083264D">
        <w:rPr>
          <w:rStyle w:val="nfasis"/>
          <w:rFonts w:ascii="Tempus Sans ITC" w:hAnsi="Tempus Sans ITC"/>
        </w:rPr>
        <w:t>Ven, Espíritu. Ayúdanos a andar en verdad. Enséñanos a orar en verdad.</w:t>
      </w:r>
      <w:r w:rsidRPr="0083264D">
        <w:rPr>
          <w:rStyle w:val="nfasis"/>
          <w:rFonts w:ascii="Tempus Sans ITC" w:hAnsi="Tempus Sans ITC"/>
          <w:b/>
          <w:bCs/>
        </w:rPr>
        <w:t xml:space="preserve">  </w:t>
      </w:r>
      <w:r w:rsidRPr="0083264D">
        <w:rPr>
          <w:rStyle w:val="Textoennegrita"/>
          <w:rFonts w:ascii="Tempus Sans ITC" w:hAnsi="Tempus Sans ITC"/>
        </w:rPr>
        <w:t>     </w:t>
      </w:r>
    </w:p>
    <w:p w14:paraId="0DB369EF" w14:textId="00D2B4C1" w:rsidR="0083264D" w:rsidRPr="0083264D" w:rsidRDefault="0083264D" w:rsidP="0083264D">
      <w:pPr>
        <w:pStyle w:val="has-text-color"/>
        <w:shd w:val="clear" w:color="auto" w:fill="FFFFFF"/>
        <w:spacing w:before="0" w:beforeAutospacing="0" w:after="120" w:afterAutospacing="0"/>
        <w:jc w:val="both"/>
        <w:textAlignment w:val="baseline"/>
        <w:rPr>
          <w:rFonts w:ascii="Tempus Sans ITC" w:hAnsi="Tempus Sans ITC"/>
        </w:rPr>
      </w:pPr>
      <w:r w:rsidRPr="0083264D">
        <w:rPr>
          <w:rStyle w:val="Textoennegrita"/>
          <w:rFonts w:ascii="Tempus Sans ITC" w:hAnsi="Tempus Sans ITC"/>
        </w:rPr>
        <w:t>Jesús sentado enfrente del tesoro del templo, observaba a la gente que iba echando dinero.</w:t>
      </w:r>
      <w:r>
        <w:rPr>
          <w:rStyle w:val="Textoennegrita"/>
          <w:rFonts w:ascii="Tempus Sans ITC" w:hAnsi="Tempus Sans ITC"/>
        </w:rPr>
        <w:t xml:space="preserve"> </w:t>
      </w:r>
      <w:r w:rsidRPr="0083264D">
        <w:rPr>
          <w:rFonts w:ascii="Tempus Sans ITC" w:hAnsi="Tempus Sans ITC"/>
        </w:rPr>
        <w:t>La cosa va de miradas. ¡Cuánto hacemos para mirarnos! ¡Cuánto para ser mirados y admirados! El mundo tiene ojos para mirar apariencias. La mirada de Jesús es otra cosa, no es neutral, va a contracorriente, desmonta mentiras y tinglados espirituales de dominio sobre los otros, saca a la luz la verdad que esconde el corazón. En la oración de hoy dejamos que Jesús, sentado en nuestra interioridad, nos mire y nos enseñe a mirar. </w:t>
      </w:r>
      <w:r w:rsidRPr="0083264D">
        <w:rPr>
          <w:rStyle w:val="nfasis"/>
          <w:rFonts w:ascii="Tempus Sans ITC" w:hAnsi="Tempus Sans ITC"/>
        </w:rPr>
        <w:t>Jesús, nos ponemos ante la luz de tu mirada.</w:t>
      </w:r>
      <w:r w:rsidRPr="0083264D">
        <w:rPr>
          <w:rStyle w:val="nfasis"/>
          <w:rFonts w:ascii="Tempus Sans ITC" w:hAnsi="Tempus Sans ITC"/>
          <w:b/>
          <w:bCs/>
        </w:rPr>
        <w:t> </w:t>
      </w:r>
      <w:r w:rsidRPr="0083264D">
        <w:rPr>
          <w:rStyle w:val="Textoennegrita"/>
          <w:rFonts w:ascii="Tempus Sans ITC" w:hAnsi="Tempus Sans ITC"/>
        </w:rPr>
        <w:t> </w:t>
      </w:r>
    </w:p>
    <w:p w14:paraId="3D64F8A0" w14:textId="7370A48E" w:rsidR="0083264D" w:rsidRPr="0083264D" w:rsidRDefault="0083264D" w:rsidP="0083264D">
      <w:pPr>
        <w:pStyle w:val="has-text-color"/>
        <w:shd w:val="clear" w:color="auto" w:fill="FFFFFF"/>
        <w:spacing w:before="0" w:beforeAutospacing="0" w:after="0" w:afterAutospacing="0"/>
        <w:jc w:val="both"/>
        <w:textAlignment w:val="baseline"/>
        <w:rPr>
          <w:rFonts w:ascii="Tempus Sans ITC" w:hAnsi="Tempus Sans ITC"/>
        </w:rPr>
      </w:pPr>
      <w:r w:rsidRPr="0083264D">
        <w:rPr>
          <w:rStyle w:val="Textoennegrita"/>
          <w:rFonts w:ascii="Tempus Sans ITC" w:hAnsi="Tempus Sans ITC"/>
        </w:rPr>
        <w:t>Muchos ricos echaban mucho; se acercó una viuda pobre y echó dos monedillas.</w:t>
      </w:r>
      <w:r>
        <w:rPr>
          <w:rStyle w:val="Textoennegrita"/>
          <w:rFonts w:ascii="Tempus Sans ITC" w:hAnsi="Tempus Sans ITC"/>
        </w:rPr>
        <w:t xml:space="preserve"> </w:t>
      </w:r>
      <w:r w:rsidRPr="0083264D">
        <w:rPr>
          <w:rFonts w:ascii="Tempus Sans ITC" w:hAnsi="Tempus Sans ITC"/>
        </w:rPr>
        <w:t xml:space="preserve">Tintineo sonoro de las monedas de oro frente al sonido imperceptible de dos monedillas de bronce. En la escena, los que creen que dan y hacen más que nadie frente a la abajada invisibilidad de los que no cuentan, ni valen, ni dan. Oración de un </w:t>
      </w:r>
      <w:r w:rsidRPr="0083264D">
        <w:rPr>
          <w:rFonts w:ascii="Tempus Sans ITC" w:hAnsi="Tempus Sans ITC"/>
          <w:i/>
          <w:iCs/>
        </w:rPr>
        <w:t>ego</w:t>
      </w:r>
      <w:r w:rsidRPr="0083264D">
        <w:rPr>
          <w:rFonts w:ascii="Tempus Sans ITC" w:hAnsi="Tempus Sans ITC"/>
        </w:rPr>
        <w:t xml:space="preserve"> tan ensalzado, incapaz de ver al </w:t>
      </w:r>
      <w:r w:rsidRPr="0083264D">
        <w:rPr>
          <w:rFonts w:ascii="Tempus Sans ITC" w:hAnsi="Tempus Sans ITC"/>
          <w:i/>
          <w:iCs/>
        </w:rPr>
        <w:t>tú,</w:t>
      </w:r>
      <w:r w:rsidRPr="0083264D">
        <w:rPr>
          <w:rFonts w:ascii="Tempus Sans ITC" w:hAnsi="Tempus Sans ITC"/>
        </w:rPr>
        <w:t xml:space="preserve"> frente a la oración de una mujer pobre que da su pobreza. ¿Qué mira Jesús? ¿En quién pone los ojos? Mira a los que nadie mira, abraza a los que no son nada. Su ideal de discípulo es una viuda con corazón. </w:t>
      </w:r>
      <w:r w:rsidRPr="0083264D">
        <w:rPr>
          <w:rStyle w:val="Textoennegrita"/>
          <w:rFonts w:ascii="Tempus Sans ITC" w:hAnsi="Tempus Sans ITC"/>
          <w:b w:val="0"/>
          <w:bCs w:val="0"/>
          <w:i/>
          <w:iCs/>
        </w:rPr>
        <w:t>Míranos, Jesús, con tu mirada de amor; esta es nuestra inesperada riqueza.</w:t>
      </w:r>
      <w:r w:rsidRPr="0083264D">
        <w:rPr>
          <w:rStyle w:val="Textoennegrita"/>
          <w:rFonts w:ascii="Tempus Sans ITC" w:hAnsi="Tempus Sans ITC"/>
          <w:i/>
          <w:iCs/>
        </w:rPr>
        <w:t> </w:t>
      </w:r>
      <w:r w:rsidRPr="0083264D">
        <w:rPr>
          <w:rFonts w:ascii="Tempus Sans ITC" w:hAnsi="Tempus Sans ITC"/>
        </w:rPr>
        <w:t> </w:t>
      </w:r>
    </w:p>
    <w:p w14:paraId="38261EAD" w14:textId="15A4A420" w:rsidR="0083264D" w:rsidRPr="0083264D" w:rsidRDefault="0083264D" w:rsidP="0083264D">
      <w:pPr>
        <w:pStyle w:val="has-text-color"/>
        <w:shd w:val="clear" w:color="auto" w:fill="FFFFFF"/>
        <w:spacing w:before="0" w:beforeAutospacing="0" w:after="120" w:afterAutospacing="0"/>
        <w:jc w:val="both"/>
        <w:textAlignment w:val="baseline"/>
        <w:rPr>
          <w:rFonts w:ascii="Tempus Sans ITC" w:hAnsi="Tempus Sans ITC"/>
        </w:rPr>
      </w:pPr>
      <w:r w:rsidRPr="0083264D">
        <w:rPr>
          <w:rStyle w:val="Textoennegrita"/>
          <w:rFonts w:ascii="Tempus Sans ITC" w:hAnsi="Tempus Sans ITC"/>
        </w:rPr>
        <w:t>En verdad os digo que esa viuda pobre ha echado… más que nadie.</w:t>
      </w:r>
      <w:r>
        <w:rPr>
          <w:rStyle w:val="Textoennegrita"/>
          <w:rFonts w:ascii="Tempus Sans ITC" w:hAnsi="Tempus Sans ITC"/>
        </w:rPr>
        <w:t xml:space="preserve"> </w:t>
      </w:r>
      <w:r w:rsidRPr="0083264D">
        <w:rPr>
          <w:rFonts w:ascii="Tempus Sans ITC" w:hAnsi="Tempus Sans ITC"/>
        </w:rPr>
        <w:t xml:space="preserve">Una pobre, que no está sentada en la cátedra, enseña a vivir el Evangelio. Una mujer, de fe sencilla y corazón generoso, es la que más se parece a Jesús. Una viuda desamparada, al darse del todo al Todo de una forma callada, dice que Dios quiere ser </w:t>
      </w:r>
      <w:r w:rsidRPr="0083264D">
        <w:rPr>
          <w:rFonts w:ascii="Tempus Sans ITC" w:hAnsi="Tempus Sans ITC"/>
          <w:i/>
          <w:iCs/>
        </w:rPr>
        <w:t>Todo en todos</w:t>
      </w:r>
      <w:r w:rsidRPr="0083264D">
        <w:rPr>
          <w:rFonts w:ascii="Tempus Sans ITC" w:hAnsi="Tempus Sans ITC"/>
        </w:rPr>
        <w:t>. Una insignificante que ama es lo mejor de la Iglesia, es espejo para los que oramos y nos tenemos por entendidos en las cosas de Dios.</w:t>
      </w:r>
      <w:r w:rsidRPr="0083264D">
        <w:rPr>
          <w:rStyle w:val="Textoennegrita"/>
          <w:rFonts w:ascii="Tempus Sans ITC" w:hAnsi="Tempus Sans ITC"/>
        </w:rPr>
        <w:t> </w:t>
      </w:r>
      <w:r w:rsidRPr="0083264D">
        <w:rPr>
          <w:rStyle w:val="nfasis"/>
          <w:rFonts w:ascii="Tempus Sans ITC" w:hAnsi="Tempus Sans ITC"/>
        </w:rPr>
        <w:t>¡Cuánto necesitamos a los pobres y sencillos para conocerte y amarte a ti!</w:t>
      </w:r>
      <w:r w:rsidRPr="0083264D">
        <w:rPr>
          <w:rStyle w:val="nfasis"/>
          <w:rFonts w:ascii="Tempus Sans ITC" w:hAnsi="Tempus Sans ITC"/>
          <w:b/>
          <w:bCs/>
        </w:rPr>
        <w:t xml:space="preserve">    </w:t>
      </w:r>
    </w:p>
    <w:p w14:paraId="555E717D" w14:textId="0C2DFC3C" w:rsidR="0083264D" w:rsidRPr="0083264D" w:rsidRDefault="0083264D" w:rsidP="0083264D">
      <w:pPr>
        <w:pStyle w:val="has-text-color"/>
        <w:shd w:val="clear" w:color="auto" w:fill="FFFFFF"/>
        <w:spacing w:before="0" w:beforeAutospacing="0" w:after="120" w:afterAutospacing="0"/>
        <w:jc w:val="both"/>
        <w:textAlignment w:val="baseline"/>
        <w:rPr>
          <w:rFonts w:ascii="Tempus Sans ITC" w:hAnsi="Tempus Sans ITC"/>
        </w:rPr>
      </w:pPr>
      <w:r w:rsidRPr="0083264D">
        <w:rPr>
          <w:rStyle w:val="Textoennegrita"/>
          <w:rFonts w:ascii="Tempus Sans ITC" w:hAnsi="Tempus Sans ITC"/>
        </w:rPr>
        <w:t>Los demás han echado de lo que les sobra, pero esta, que pasa necesidad, ha echado todo lo que tenía para vivir.</w:t>
      </w:r>
      <w:r>
        <w:rPr>
          <w:rStyle w:val="Textoennegrita"/>
          <w:rFonts w:ascii="Tempus Sans ITC" w:hAnsi="Tempus Sans ITC"/>
        </w:rPr>
        <w:t xml:space="preserve"> </w:t>
      </w:r>
      <w:r w:rsidRPr="0083264D">
        <w:rPr>
          <w:rFonts w:ascii="Tempus Sans ITC" w:hAnsi="Tempus Sans ITC"/>
        </w:rPr>
        <w:t>O jugar a dar sin darnos por entero o dejar que sea el corazón creyente quien hable</w:t>
      </w:r>
      <w:r>
        <w:rPr>
          <w:rFonts w:ascii="Tempus Sans ITC" w:hAnsi="Tempus Sans ITC"/>
        </w:rPr>
        <w:t>. O</w:t>
      </w:r>
      <w:r w:rsidRPr="0083264D">
        <w:rPr>
          <w:rFonts w:ascii="Tempus Sans ITC" w:hAnsi="Tempus Sans ITC"/>
        </w:rPr>
        <w:t xml:space="preserve"> acumular en la estrechez de miras o compartir ampliando los horizontes del corazón</w:t>
      </w:r>
      <w:r>
        <w:rPr>
          <w:rFonts w:ascii="Tempus Sans ITC" w:hAnsi="Tempus Sans ITC"/>
        </w:rPr>
        <w:t>. O</w:t>
      </w:r>
      <w:r w:rsidRPr="0083264D">
        <w:rPr>
          <w:rFonts w:ascii="Tempus Sans ITC" w:hAnsi="Tempus Sans ITC"/>
        </w:rPr>
        <w:t xml:space="preserve"> engañar a Dios o confiar totalmente en él viviendo con generosidad. Hay que optar. </w:t>
      </w:r>
      <w:r w:rsidRPr="0083264D">
        <w:rPr>
          <w:rStyle w:val="nfasis"/>
          <w:rFonts w:ascii="Tempus Sans ITC" w:hAnsi="Tempus Sans ITC"/>
        </w:rPr>
        <w:t>Gracias, Jesús, por los que aman de verdad. </w:t>
      </w:r>
      <w:r w:rsidRPr="0083264D">
        <w:rPr>
          <w:rStyle w:val="Textoennegrita"/>
          <w:rFonts w:ascii="Tempus Sans ITC" w:hAnsi="Tempus Sans ITC"/>
        </w:rPr>
        <w:t> </w:t>
      </w:r>
      <w:r w:rsidRPr="0083264D">
        <w:rPr>
          <w:rStyle w:val="nfasis"/>
          <w:rFonts w:ascii="Tempus Sans ITC" w:hAnsi="Tempus Sans ITC"/>
        </w:rPr>
        <w:t> </w:t>
      </w:r>
    </w:p>
    <w:p w14:paraId="28F41FD8" w14:textId="74E56182" w:rsidR="00764739" w:rsidRDefault="00D87B5D" w:rsidP="00D87B5D">
      <w:r>
        <w:rPr>
          <w:rFonts w:ascii="Tempus Sans ITC" w:hAnsi="Tempus Sans ITC" w:cs="Tunga"/>
        </w:rPr>
        <w:t>Nuestra oración por Valencia. Un abrazo, mi oración y mucha salud. Antón</w:t>
      </w:r>
      <w:bookmarkStart w:id="0" w:name="_GoBack"/>
      <w:bookmarkEnd w:id="0"/>
    </w:p>
    <w:sectPr w:rsidR="0076473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B4"/>
    <w:rsid w:val="00011A53"/>
    <w:rsid w:val="002F0CF8"/>
    <w:rsid w:val="00764739"/>
    <w:rsid w:val="00765BB4"/>
    <w:rsid w:val="0083264D"/>
    <w:rsid w:val="00984D8A"/>
    <w:rsid w:val="00C05BCC"/>
    <w:rsid w:val="00C1706B"/>
    <w:rsid w:val="00C62843"/>
    <w:rsid w:val="00D1780A"/>
    <w:rsid w:val="00D87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1817"/>
  <w15:docId w15:val="{ADBE8BA3-8228-4BFA-A5B5-46A91197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BB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765BB4"/>
    <w:rPr>
      <w:color w:val="0000FF"/>
      <w:u w:val="single"/>
    </w:rPr>
  </w:style>
  <w:style w:type="character" w:styleId="Textoennegrita">
    <w:name w:val="Strong"/>
    <w:uiPriority w:val="22"/>
    <w:qFormat/>
    <w:rsid w:val="00765BB4"/>
    <w:rPr>
      <w:b/>
      <w:bCs/>
    </w:rPr>
  </w:style>
  <w:style w:type="character" w:styleId="nfasis">
    <w:name w:val="Emphasis"/>
    <w:basedOn w:val="Fuentedeprrafopredeter"/>
    <w:uiPriority w:val="20"/>
    <w:qFormat/>
    <w:rsid w:val="00C05BCC"/>
    <w:rPr>
      <w:i/>
      <w:iCs/>
    </w:rPr>
  </w:style>
  <w:style w:type="paragraph" w:styleId="NormalWeb">
    <w:name w:val="Normal (Web)"/>
    <w:basedOn w:val="Normal"/>
    <w:uiPriority w:val="99"/>
    <w:semiHidden/>
    <w:unhideWhenUsed/>
    <w:rsid w:val="0083264D"/>
    <w:pPr>
      <w:spacing w:before="100" w:beforeAutospacing="1" w:after="100" w:afterAutospacing="1"/>
    </w:pPr>
    <w:rPr>
      <w:lang w:val="es-ES_tradnl" w:eastAsia="es-ES_tradnl"/>
    </w:rPr>
  </w:style>
  <w:style w:type="paragraph" w:customStyle="1" w:styleId="has-text-color">
    <w:name w:val="has-text-color"/>
    <w:basedOn w:val="Normal"/>
    <w:rsid w:val="0083264D"/>
    <w:pPr>
      <w:spacing w:before="100" w:beforeAutospacing="1" w:after="100" w:afterAutospacing="1"/>
    </w:pPr>
    <w:rPr>
      <w:lang w:val="es-ES_tradnl" w:eastAsia="es-ES_tradnl"/>
    </w:rPr>
  </w:style>
  <w:style w:type="paragraph" w:customStyle="1" w:styleId="has-medium-font-size">
    <w:name w:val="has-medium-font-size"/>
    <w:basedOn w:val="Normal"/>
    <w:rsid w:val="0083264D"/>
    <w:pPr>
      <w:spacing w:before="100" w:beforeAutospacing="1" w:after="100" w:afterAutospacing="1"/>
    </w:pPr>
    <w:rPr>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39278">
      <w:bodyDiv w:val="1"/>
      <w:marLeft w:val="0"/>
      <w:marRight w:val="0"/>
      <w:marTop w:val="0"/>
      <w:marBottom w:val="0"/>
      <w:divBdr>
        <w:top w:val="none" w:sz="0" w:space="0" w:color="auto"/>
        <w:left w:val="none" w:sz="0" w:space="0" w:color="auto"/>
        <w:bottom w:val="none" w:sz="0" w:space="0" w:color="auto"/>
        <w:right w:val="none" w:sz="0" w:space="0" w:color="auto"/>
      </w:divBdr>
    </w:div>
    <w:div w:id="14500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usuario</cp:lastModifiedBy>
  <cp:revision>2</cp:revision>
  <dcterms:created xsi:type="dcterms:W3CDTF">2024-11-04T14:44:00Z</dcterms:created>
  <dcterms:modified xsi:type="dcterms:W3CDTF">2024-11-04T14:44:00Z</dcterms:modified>
</cp:coreProperties>
</file>