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B4" w:rsidRDefault="00765BB4" w:rsidP="00765BB4">
      <w:pPr>
        <w:spacing w:after="120"/>
        <w:jc w:val="both"/>
        <w:rPr>
          <w:rFonts w:ascii="Tempus Sans ITC" w:hAnsi="Tempus Sans ITC" w:cs="Tunga"/>
          <w:b/>
        </w:rPr>
      </w:pPr>
      <w:r>
        <w:rPr>
          <w:rFonts w:ascii="Tempus Sans ITC" w:hAnsi="Tempus Sans ITC" w:cs="Tunga"/>
          <w:b/>
        </w:rPr>
        <w:t xml:space="preserve">Domingo trigésimo primero del tiempo ordinario </w:t>
      </w:r>
    </w:p>
    <w:p w:rsidR="00765BB4" w:rsidRDefault="00765BB4" w:rsidP="00765BB4">
      <w:pPr>
        <w:spacing w:after="120"/>
        <w:jc w:val="both"/>
        <w:rPr>
          <w:rFonts w:ascii="Tempus Sans ITC" w:hAnsi="Tempus Sans ITC" w:cs="Tunga"/>
          <w:b/>
        </w:rPr>
      </w:pPr>
      <w:r>
        <w:rPr>
          <w:rFonts w:ascii="Tempus Sans ITC" w:hAnsi="Tempus Sans ITC" w:cs="Tunga"/>
          <w:b/>
        </w:rPr>
        <w:t>Lectura orante del Evangelio: Marcos 12,28-34</w:t>
      </w:r>
    </w:p>
    <w:p w:rsidR="00765BB4" w:rsidRPr="00D1780A" w:rsidRDefault="00C62843" w:rsidP="00765BB4">
      <w:pPr>
        <w:spacing w:after="120"/>
        <w:jc w:val="both"/>
        <w:rPr>
          <w:rFonts w:ascii="Tempus Sans ITC" w:hAnsi="Tempus Sans ITC"/>
          <w:i/>
          <w:sz w:val="22"/>
          <w:szCs w:val="22"/>
        </w:rPr>
      </w:pPr>
      <w:r w:rsidRPr="00D1780A">
        <w:rPr>
          <w:rFonts w:ascii="Tempus Sans ITC" w:hAnsi="Tempus Sans ITC"/>
          <w:i/>
          <w:sz w:val="22"/>
          <w:szCs w:val="22"/>
        </w:rPr>
        <w:t>Queremos cultivar una contemplación que no nos aleje de la vida real, s</w:t>
      </w:r>
      <w:r w:rsidR="00D1780A">
        <w:rPr>
          <w:rFonts w:ascii="Tempus Sans ITC" w:hAnsi="Tempus Sans ITC"/>
          <w:i/>
          <w:sz w:val="22"/>
          <w:szCs w:val="22"/>
        </w:rPr>
        <w:t>i</w:t>
      </w:r>
      <w:r w:rsidRPr="00D1780A">
        <w:rPr>
          <w:rFonts w:ascii="Tempus Sans ITC" w:hAnsi="Tempus Sans ITC"/>
          <w:i/>
          <w:sz w:val="22"/>
          <w:szCs w:val="22"/>
        </w:rPr>
        <w:t>no que nos sumerja más en ella y nos haga más cercanos a las heridas del hombre de hoy</w:t>
      </w:r>
      <w:r w:rsidR="00D1780A" w:rsidRPr="00D1780A">
        <w:rPr>
          <w:rFonts w:ascii="Tempus Sans ITC" w:hAnsi="Tempus Sans ITC"/>
          <w:i/>
          <w:sz w:val="22"/>
          <w:szCs w:val="22"/>
        </w:rPr>
        <w:t xml:space="preserve">, para sanarlas con la ternura aprendida en la amistad con Jesús, que es la oración (Miguel Márquez). </w:t>
      </w:r>
    </w:p>
    <w:p w:rsidR="00765BB4" w:rsidRDefault="00765BB4" w:rsidP="00765BB4">
      <w:pPr>
        <w:spacing w:after="120"/>
        <w:jc w:val="both"/>
        <w:rPr>
          <w:rFonts w:ascii="Tempus Sans ITC" w:hAnsi="Tempus Sans ITC" w:cs="Tunga"/>
        </w:rPr>
      </w:pPr>
      <w:r>
        <w:rPr>
          <w:rFonts w:ascii="Tempus Sans ITC" w:hAnsi="Tempus Sans ITC" w:cs="Tunga"/>
          <w:b/>
        </w:rPr>
        <w:t>Un letrado se acercó a Jesús y le preguntó: ¿Qué mandamiento es el primero de todos?</w:t>
      </w:r>
      <w:r>
        <w:rPr>
          <w:rFonts w:ascii="Tempus Sans ITC" w:hAnsi="Tempus Sans ITC" w:cs="Tunga"/>
        </w:rPr>
        <w:t xml:space="preserve"> Eso es la oración: acercarse a Jesús, que está cerca de nosotros, poner el oído en su corazón para oír el murmullo de su fuente, tratar con él de lo que es más importante en la vida</w:t>
      </w:r>
      <w:r w:rsidR="00C62843">
        <w:rPr>
          <w:rFonts w:ascii="Tempus Sans ITC" w:hAnsi="Tempus Sans ITC" w:cs="Tunga"/>
        </w:rPr>
        <w:t>, de la búsqueda de lo esencial</w:t>
      </w:r>
      <w:r>
        <w:rPr>
          <w:rFonts w:ascii="Tempus Sans ITC" w:hAnsi="Tempus Sans ITC" w:cs="Tunga"/>
        </w:rPr>
        <w:t xml:space="preserve">. Y esto, hacerlo una y otra vez. Jesús, en quien no hay más que amor y bondad, nos abre los ojos y el corazón al amor. </w:t>
      </w:r>
      <w:r w:rsidRPr="00692EE3">
        <w:rPr>
          <w:rFonts w:ascii="Tempus Sans ITC" w:hAnsi="Tempus Sans ITC" w:cs="Tunga"/>
          <w:i/>
        </w:rPr>
        <w:t xml:space="preserve">Gracias, Jesús, por decirnos que solo el amor da valor y sentido a la vida. </w:t>
      </w:r>
      <w:r>
        <w:rPr>
          <w:rFonts w:ascii="Tempus Sans ITC" w:hAnsi="Tempus Sans ITC" w:cs="Tunga"/>
          <w:i/>
        </w:rPr>
        <w:t xml:space="preserve"> </w:t>
      </w:r>
    </w:p>
    <w:p w:rsidR="00765BB4" w:rsidRDefault="00765BB4" w:rsidP="00765BB4">
      <w:pPr>
        <w:spacing w:after="120"/>
        <w:jc w:val="both"/>
        <w:rPr>
          <w:rFonts w:ascii="Tempus Sans ITC" w:hAnsi="Tempus Sans ITC" w:cs="Tunga"/>
        </w:rPr>
      </w:pPr>
      <w:r>
        <w:rPr>
          <w:rFonts w:ascii="Tempus Sans ITC" w:hAnsi="Tempus Sans ITC" w:cs="Tunga"/>
          <w:b/>
        </w:rPr>
        <w:t xml:space="preserve">Respondió Jesús: El primero es: Escucha… Amarás al Señor tu Dios con todo tu corazón, con toda tu alma, con toda tu mente, con todo tu ser. </w:t>
      </w:r>
      <w:r>
        <w:rPr>
          <w:rFonts w:ascii="Tempus Sans ITC" w:hAnsi="Tempus Sans ITC" w:cs="Tunga"/>
        </w:rPr>
        <w:t xml:space="preserve">Para </w:t>
      </w:r>
      <w:r w:rsidR="00C62843">
        <w:rPr>
          <w:rFonts w:ascii="Tempus Sans ITC" w:hAnsi="Tempus Sans ITC" w:cs="Tunga"/>
        </w:rPr>
        <w:t xml:space="preserve">elegir </w:t>
      </w:r>
      <w:r>
        <w:rPr>
          <w:rFonts w:ascii="Tempus Sans ITC" w:hAnsi="Tempus Sans ITC" w:cs="Tunga"/>
        </w:rPr>
        <w:t xml:space="preserve">amar, hay que oírle a Jesús el sonido del amor. Escuchar es amar. Jesús no responde como en las escuelas de los rabinos, nos habla del Padre que solo sabe amar, que nos amó primero y que espera nuestro amor porque el amor quiere ser amado. La oración es tratar de amor con quien sabemos nos ama. Lo importante es amar y ser amados hasta el extremo, hasta decir: “Mi Amado es para mí y soy para mi Amado”. </w:t>
      </w:r>
      <w:r>
        <w:rPr>
          <w:rFonts w:ascii="Tempus Sans ITC" w:hAnsi="Tempus Sans ITC" w:cs="Tunga"/>
          <w:i/>
        </w:rPr>
        <w:t>Espíritu Santo, enciende en nosotros la llama del amor.</w:t>
      </w:r>
      <w:r>
        <w:rPr>
          <w:rFonts w:ascii="Tempus Sans ITC" w:hAnsi="Tempus Sans ITC" w:cs="Tunga"/>
        </w:rPr>
        <w:t xml:space="preserve"> </w:t>
      </w:r>
    </w:p>
    <w:p w:rsidR="00765BB4" w:rsidRDefault="00765BB4" w:rsidP="00765BB4">
      <w:pPr>
        <w:spacing w:after="120"/>
        <w:jc w:val="both"/>
        <w:rPr>
          <w:rFonts w:ascii="Tempus Sans ITC" w:hAnsi="Tempus Sans ITC" w:cs="Tunga"/>
        </w:rPr>
      </w:pPr>
      <w:r>
        <w:rPr>
          <w:rFonts w:ascii="Tempus Sans ITC" w:hAnsi="Tempus Sans ITC" w:cs="Tunga"/>
          <w:b/>
        </w:rPr>
        <w:t xml:space="preserve">El segundo es este: Amarás a tu prójimo como a ti mismo. </w:t>
      </w:r>
      <w:r>
        <w:rPr>
          <w:rFonts w:ascii="Tempus Sans ITC" w:hAnsi="Tempus Sans ITC" w:cs="Tunga"/>
        </w:rPr>
        <w:t xml:space="preserve">En Jesús, el amor se hizo humanidad, por eso en cada ser humano, también en nosotros, espera ser amado. De ahí que diga san Pablo: </w:t>
      </w:r>
      <w:r w:rsidRPr="00C62843">
        <w:rPr>
          <w:rFonts w:ascii="Tempus Sans ITC" w:hAnsi="Tempus Sans ITC" w:cs="Tunga"/>
          <w:i/>
        </w:rPr>
        <w:t>A nadie le debáis nada, más que amor</w:t>
      </w:r>
      <w:r>
        <w:rPr>
          <w:rFonts w:ascii="Tempus Sans ITC" w:hAnsi="Tempus Sans ITC" w:cs="Tunga"/>
        </w:rPr>
        <w:t xml:space="preserve"> (Rm 13,8). El amor a Dios se visualiza en el amor al prójimo, no solo de boca sino con obras, porque el amor de Dios es lo que él hace con y por nosotros. La forma de tratar a los demás manifiesta hasta qué punto ha entrado en nosotros el fuego del amor de Dios. Orar no es pensar mucho sino amar mucho, despertarnos en el amor, vivir en el amor, dormirnos en el amor. Eso es lo que da gloria a Dios y </w:t>
      </w:r>
      <w:r w:rsidRPr="00C1706B">
        <w:rPr>
          <w:rFonts w:ascii="Tempus Sans ITC" w:hAnsi="Tempus Sans ITC" w:cs="Tunga"/>
          <w:i/>
        </w:rPr>
        <w:t>la gloria de Dios es que el pobre viva</w:t>
      </w:r>
      <w:r>
        <w:rPr>
          <w:rFonts w:ascii="Tempus Sans ITC" w:hAnsi="Tempus Sans ITC" w:cs="Tunga"/>
        </w:rPr>
        <w:t xml:space="preserve"> (San Óscar Romero). Solo donde hay amor,</w:t>
      </w:r>
      <w:r w:rsidR="00C62843">
        <w:rPr>
          <w:rFonts w:ascii="Tempus Sans ITC" w:hAnsi="Tempus Sans ITC" w:cs="Tunga"/>
        </w:rPr>
        <w:t xml:space="preserve"> </w:t>
      </w:r>
      <w:r>
        <w:rPr>
          <w:rFonts w:ascii="Tempus Sans ITC" w:hAnsi="Tempus Sans ITC" w:cs="Tunga"/>
        </w:rPr>
        <w:t xml:space="preserve"> el mundo podrá creer en Dios, porque solo el amor es digno de fe. </w:t>
      </w:r>
      <w:r>
        <w:rPr>
          <w:rFonts w:ascii="Tempus Sans ITC" w:hAnsi="Tempus Sans ITC" w:cs="Tunga"/>
          <w:i/>
        </w:rPr>
        <w:t xml:space="preserve">Jesús, quítanos el miedo a amar y a ser amados. </w:t>
      </w:r>
      <w:r w:rsidR="00D1780A">
        <w:rPr>
          <w:rFonts w:ascii="Tempus Sans ITC" w:hAnsi="Tempus Sans ITC" w:cs="Tunga"/>
          <w:i/>
        </w:rPr>
        <w:t>Enséñanos que p</w:t>
      </w:r>
      <w:r w:rsidR="00C62843">
        <w:rPr>
          <w:rFonts w:ascii="Tempus Sans ITC" w:hAnsi="Tempus Sans ITC"/>
          <w:i/>
        </w:rPr>
        <w:t>ara conocer a Dios hay que amar</w:t>
      </w:r>
      <w:r w:rsidR="00D1780A">
        <w:rPr>
          <w:rFonts w:ascii="Tempus Sans ITC" w:hAnsi="Tempus Sans ITC"/>
          <w:i/>
        </w:rPr>
        <w:t xml:space="preserve">. </w:t>
      </w:r>
      <w:r w:rsidR="00C62843">
        <w:rPr>
          <w:rFonts w:ascii="Tempus Sans ITC" w:hAnsi="Tempus Sans ITC"/>
          <w:i/>
        </w:rPr>
        <w:t xml:space="preserve">  </w:t>
      </w:r>
    </w:p>
    <w:p w:rsidR="00765BB4" w:rsidRDefault="00765BB4" w:rsidP="00765BB4">
      <w:pPr>
        <w:spacing w:after="120"/>
        <w:jc w:val="both"/>
        <w:rPr>
          <w:rFonts w:ascii="Tempus Sans ITC" w:hAnsi="Tempus Sans ITC" w:cs="Tunga"/>
        </w:rPr>
      </w:pPr>
      <w:r>
        <w:rPr>
          <w:rFonts w:ascii="Tempus Sans ITC" w:hAnsi="Tempus Sans ITC" w:cs="Tunga"/>
          <w:b/>
        </w:rPr>
        <w:t xml:space="preserve">El letrado replicó: Muy bien, Maestro, tienes razón… Amar vale más que todos los holocaustos y sacrificios. </w:t>
      </w:r>
      <w:r>
        <w:rPr>
          <w:rFonts w:ascii="Tempus Sans ITC" w:hAnsi="Tempus Sans ITC" w:cs="Tunga"/>
        </w:rPr>
        <w:t xml:space="preserve">Amar vale más que todo, es más, es lo único que vale. Una oración sin amor, ¿qué es? Jesús es el amor del Padre encarnado, que desvela el verdadero rostro del ser humano. Solo el amor mueve el mundo hacia la vida. </w:t>
      </w:r>
      <w:r>
        <w:rPr>
          <w:rFonts w:ascii="Tempus Sans ITC" w:hAnsi="Tempus Sans ITC" w:cs="Tunga"/>
          <w:i/>
        </w:rPr>
        <w:t>Espíritu Santo, haznos entender que si nos falta el amor n</w:t>
      </w:r>
      <w:r w:rsidR="00C62843">
        <w:rPr>
          <w:rFonts w:ascii="Tempus Sans ITC" w:hAnsi="Tempus Sans ITC" w:cs="Tunga"/>
          <w:i/>
        </w:rPr>
        <w:t xml:space="preserve">ada sirve. </w:t>
      </w:r>
      <w:r>
        <w:rPr>
          <w:rFonts w:ascii="Tempus Sans ITC" w:hAnsi="Tempus Sans ITC" w:cs="Tunga"/>
          <w:i/>
        </w:rPr>
        <w:t xml:space="preserve">.   </w:t>
      </w:r>
      <w:r>
        <w:rPr>
          <w:rFonts w:ascii="Tempus Sans ITC" w:hAnsi="Tempus Sans ITC" w:cs="Tunga"/>
        </w:rPr>
        <w:t xml:space="preserve"> </w:t>
      </w:r>
    </w:p>
    <w:p w:rsidR="00765BB4" w:rsidRDefault="00765BB4" w:rsidP="00765BB4">
      <w:pPr>
        <w:spacing w:after="120"/>
        <w:jc w:val="both"/>
        <w:rPr>
          <w:rFonts w:ascii="Tempus Sans ITC" w:hAnsi="Tempus Sans ITC" w:cs="Tunga"/>
        </w:rPr>
      </w:pPr>
      <w:r>
        <w:rPr>
          <w:rFonts w:ascii="Tempus Sans ITC" w:hAnsi="Tempus Sans ITC" w:cs="Tunga"/>
          <w:b/>
        </w:rPr>
        <w:t xml:space="preserve">Jesús le dijo: No estás lejos del Reino de Dios. </w:t>
      </w:r>
      <w:r>
        <w:rPr>
          <w:rFonts w:ascii="Tempus Sans ITC" w:hAnsi="Tempus Sans ITC" w:cs="Tunga"/>
        </w:rPr>
        <w:t xml:space="preserve">No estamos lejos del Reino cuando creemos que Jesús nos ama; este convencimiento íntimo es el centro de la fe. No estamos lejos cuando nos atrevemos a vivir amando; esta experiencia llena el mundo de alegría. No estamos lejos cuando oramos cantando canciones de amor al Amado. </w:t>
      </w:r>
      <w:r>
        <w:rPr>
          <w:rFonts w:ascii="Tempus Sans ITC" w:hAnsi="Tempus Sans ITC" w:cs="Tunga"/>
          <w:i/>
        </w:rPr>
        <w:t>Jesús, tú eres una pasión de amor. Y no queremos llamarte otra cosa que amor.</w:t>
      </w:r>
      <w:r>
        <w:rPr>
          <w:rFonts w:ascii="Tempus Sans ITC" w:hAnsi="Tempus Sans ITC" w:cs="Tunga"/>
        </w:rPr>
        <w:t xml:space="preserve">  </w:t>
      </w:r>
    </w:p>
    <w:p w:rsidR="00764739" w:rsidRDefault="00E02831" w:rsidP="00E02831">
      <w:r>
        <w:rPr>
          <w:rFonts w:ascii="Tempus Sans ITC" w:hAnsi="Tempus Sans ITC" w:cs="Tunga"/>
        </w:rPr>
        <w:t>Buen domingo del Señor. Un abrazo, mi oración y mucha salud. Un abrazo. Antón</w:t>
      </w:r>
      <w:bookmarkStart w:id="0" w:name="_GoBack"/>
      <w:bookmarkEnd w:id="0"/>
    </w:p>
    <w:sectPr w:rsidR="007647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B4"/>
    <w:rsid w:val="002F0CF8"/>
    <w:rsid w:val="00764739"/>
    <w:rsid w:val="00765BB4"/>
    <w:rsid w:val="00C1706B"/>
    <w:rsid w:val="00C62843"/>
    <w:rsid w:val="00D1780A"/>
    <w:rsid w:val="00E02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7A7"/>
  <w15:docId w15:val="{023D2AFA-48BD-4F1E-AC6D-FF9C0E6B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B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765BB4"/>
    <w:rPr>
      <w:color w:val="0000FF"/>
      <w:u w:val="single"/>
    </w:rPr>
  </w:style>
  <w:style w:type="character" w:styleId="Textoennegrita">
    <w:name w:val="Strong"/>
    <w:uiPriority w:val="22"/>
    <w:qFormat/>
    <w:rsid w:val="0076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2021-10-25T15:23:00Z</dcterms:created>
  <dcterms:modified xsi:type="dcterms:W3CDTF">2021-10-25T15:23:00Z</dcterms:modified>
</cp:coreProperties>
</file>