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FAE5" w14:textId="77777777" w:rsidR="00696769" w:rsidRDefault="00696769" w:rsidP="00696769">
      <w:pPr>
        <w:spacing w:after="120"/>
        <w:jc w:val="both"/>
        <w:rPr>
          <w:rFonts w:ascii="Tempus Sans ITC" w:hAnsi="Tempus Sans ITC" w:cs="Tunga"/>
          <w:b/>
        </w:rPr>
      </w:pPr>
      <w:r>
        <w:rPr>
          <w:rFonts w:ascii="Tempus Sans ITC" w:hAnsi="Tempus Sans ITC" w:cs="Tunga"/>
          <w:b/>
        </w:rPr>
        <w:t>Domingo segundo de Pascua</w:t>
      </w:r>
    </w:p>
    <w:p w14:paraId="1377E608" w14:textId="77777777" w:rsidR="00696769" w:rsidRDefault="00696769" w:rsidP="00696769">
      <w:pPr>
        <w:spacing w:after="120"/>
        <w:jc w:val="both"/>
        <w:rPr>
          <w:rFonts w:ascii="Tempus Sans ITC" w:hAnsi="Tempus Sans ITC" w:cs="Tunga"/>
          <w:b/>
        </w:rPr>
      </w:pPr>
      <w:r>
        <w:rPr>
          <w:rFonts w:ascii="Tempus Sans ITC" w:hAnsi="Tempus Sans ITC" w:cs="Tunga"/>
          <w:b/>
        </w:rPr>
        <w:t>Lectura orante del Evangelio: Juan 20,19-31</w:t>
      </w:r>
    </w:p>
    <w:p w14:paraId="79C083A8" w14:textId="77777777" w:rsidR="00696769" w:rsidRPr="000E61FE" w:rsidRDefault="00696769" w:rsidP="00696769">
      <w:pPr>
        <w:spacing w:after="120"/>
        <w:jc w:val="both"/>
        <w:rPr>
          <w:rFonts w:ascii="Tempus Sans ITC" w:hAnsi="Tempus Sans ITC" w:cs="Tunga"/>
          <w:sz w:val="22"/>
          <w:szCs w:val="22"/>
        </w:rPr>
      </w:pPr>
      <w:r w:rsidRPr="00414090">
        <w:rPr>
          <w:rFonts w:ascii="Tempus Sans ITC" w:hAnsi="Tempus Sans ITC" w:cs="Tahoma"/>
          <w:color w:val="000000"/>
          <w:sz w:val="22"/>
          <w:szCs w:val="22"/>
          <w:shd w:val="clear" w:color="auto" w:fill="FFFFFF"/>
        </w:rPr>
        <w:t xml:space="preserve">Jesús resucitado </w:t>
      </w:r>
      <w:r w:rsidRPr="000E61FE">
        <w:rPr>
          <w:rFonts w:ascii="Tempus Sans ITC" w:hAnsi="Tempus Sans ITC" w:cs="Tahoma"/>
          <w:i/>
          <w:color w:val="000000"/>
          <w:sz w:val="22"/>
          <w:szCs w:val="22"/>
          <w:shd w:val="clear" w:color="auto" w:fill="FFFFFF"/>
        </w:rPr>
        <w:t xml:space="preserve">nos permite levantar la cabeza y volver a empezar, con una ternura que nunca nos desilusiona y que siempre puede devolvernos la alegría. No huyamos de la resurrección de Jesús, nunca nos declaremos muertos, pase lo que pase </w:t>
      </w:r>
      <w:r w:rsidRPr="000E61FE">
        <w:rPr>
          <w:rFonts w:ascii="Tempus Sans ITC" w:hAnsi="Tempus Sans ITC"/>
          <w:sz w:val="22"/>
          <w:szCs w:val="22"/>
        </w:rPr>
        <w:t xml:space="preserve">(Papa Francisco). </w:t>
      </w:r>
      <w:r w:rsidRPr="000E61FE">
        <w:rPr>
          <w:rFonts w:ascii="Tempus Sans ITC" w:hAnsi="Tempus Sans ITC" w:cs="Tunga"/>
          <w:i/>
          <w:sz w:val="22"/>
          <w:szCs w:val="22"/>
        </w:rPr>
        <w:t xml:space="preserve">   </w:t>
      </w:r>
    </w:p>
    <w:p w14:paraId="6987AEEA" w14:textId="77777777" w:rsidR="00696769" w:rsidRDefault="00696769" w:rsidP="00696769">
      <w:pPr>
        <w:spacing w:after="120"/>
        <w:jc w:val="both"/>
        <w:rPr>
          <w:rFonts w:ascii="Tempus Sans ITC" w:hAnsi="Tempus Sans ITC" w:cs="Tunga"/>
          <w:i/>
        </w:rPr>
      </w:pPr>
      <w:r>
        <w:rPr>
          <w:rFonts w:ascii="Tempus Sans ITC" w:hAnsi="Tempus Sans ITC" w:cs="Tunga"/>
          <w:b/>
        </w:rPr>
        <w:t xml:space="preserve">Al anochecer de aquel día, el primero de la semana, estaban los discípulos en una casa, con las puertas cerradas por miedo a los judíos. </w:t>
      </w:r>
      <w:r w:rsidRPr="00B3332D">
        <w:rPr>
          <w:rFonts w:ascii="Tempus Sans ITC" w:hAnsi="Tempus Sans ITC" w:cs="Tunga"/>
        </w:rPr>
        <w:t>Noche, puertas cerradas, miedos</w:t>
      </w:r>
      <w:r>
        <w:rPr>
          <w:rFonts w:ascii="Tempus Sans ITC" w:hAnsi="Tempus Sans ITC" w:cs="Tunga"/>
        </w:rPr>
        <w:t xml:space="preserve">, pobres que no pueden quitarse ese peso de encima… son experiencias que forman parte de nuestra vida limitada. Pero Jesús, vivo, está llamando a nuestra puerta esperando que lo acojamos en el centro de nuestro corazón. Lo miramos, hoy, resucitado, victorioso sobre la muerte, alegre, iluminando con su luz toda noche, abriendo puertas para iniciar caminos de ternura y entrega. Gracias a él, miramos nuestra vida con vocación de resurrección, con una cita de eternidad que llena de esperanza nuestros días. </w:t>
      </w:r>
      <w:r w:rsidRPr="00A6658E">
        <w:rPr>
          <w:rFonts w:ascii="Tempus Sans ITC" w:hAnsi="Tempus Sans ITC" w:cs="Tunga"/>
          <w:i/>
        </w:rPr>
        <w:t>Señor, t</w:t>
      </w:r>
      <w:r w:rsidRPr="00D52170">
        <w:rPr>
          <w:rFonts w:ascii="Tempus Sans ITC" w:hAnsi="Tempus Sans ITC" w:cs="Tunga"/>
          <w:i/>
        </w:rPr>
        <w:t xml:space="preserve">u presencia amorosa nos </w:t>
      </w:r>
      <w:r>
        <w:rPr>
          <w:rFonts w:ascii="Tempus Sans ITC" w:hAnsi="Tempus Sans ITC" w:cs="Tunga"/>
          <w:i/>
        </w:rPr>
        <w:t xml:space="preserve">llena de </w:t>
      </w:r>
      <w:r w:rsidRPr="00D52170">
        <w:rPr>
          <w:rFonts w:ascii="Tempus Sans ITC" w:hAnsi="Tempus Sans ITC" w:cs="Tunga"/>
          <w:i/>
        </w:rPr>
        <w:t>a</w:t>
      </w:r>
      <w:r>
        <w:rPr>
          <w:rFonts w:ascii="Tempus Sans ITC" w:hAnsi="Tempus Sans ITC" w:cs="Tunga"/>
          <w:i/>
        </w:rPr>
        <w:t xml:space="preserve">legría. </w:t>
      </w:r>
    </w:p>
    <w:p w14:paraId="154E3861" w14:textId="53EF77D9" w:rsidR="00696769" w:rsidRDefault="00696769" w:rsidP="00696769">
      <w:pPr>
        <w:spacing w:after="120"/>
        <w:jc w:val="both"/>
        <w:rPr>
          <w:rFonts w:ascii="Tempus Sans ITC" w:hAnsi="Tempus Sans ITC" w:cs="Tunga"/>
        </w:rPr>
      </w:pPr>
      <w:r>
        <w:rPr>
          <w:rFonts w:ascii="Tempus Sans ITC" w:hAnsi="Tempus Sans ITC" w:cs="Tunga"/>
          <w:b/>
        </w:rPr>
        <w:t xml:space="preserve">Entró Jesús, se puso en medio, y les dijo: ‘Paz a vosotros’. </w:t>
      </w:r>
      <w:r w:rsidRPr="008C71F8">
        <w:rPr>
          <w:rFonts w:ascii="Tempus Sans ITC" w:hAnsi="Tempus Sans ITC" w:cs="Tunga"/>
        </w:rPr>
        <w:t>Esta es la simbología del encuentro:</w:t>
      </w:r>
      <w:r>
        <w:rPr>
          <w:rFonts w:ascii="Tempus Sans ITC" w:hAnsi="Tempus Sans ITC" w:cs="Tunga"/>
          <w:b/>
        </w:rPr>
        <w:t xml:space="preserve"> </w:t>
      </w:r>
      <w:r>
        <w:rPr>
          <w:rFonts w:ascii="Tempus Sans ITC" w:hAnsi="Tempus Sans ITC" w:cs="Tunga"/>
        </w:rPr>
        <w:t xml:space="preserve">Jesús resucitado entra, se pone en medio, regala la paz. Su llegada inesperada, gratuita, sorprendente, inexplicable para nosotros, sólo se explica por el gran amor que nos tiene. El encuentro con Jesús embellece nuestra vida con su Vida. En la oración interior acogemos estos grandes regalos de la Pascua: su paz y su alegría. </w:t>
      </w:r>
      <w:r w:rsidRPr="006B61C7">
        <w:rPr>
          <w:rFonts w:ascii="Tempus Sans ITC" w:hAnsi="Tempus Sans ITC" w:cs="Tunga"/>
          <w:i/>
        </w:rPr>
        <w:t xml:space="preserve">Jesús, </w:t>
      </w:r>
      <w:r>
        <w:rPr>
          <w:rFonts w:ascii="Tempus Sans ITC" w:hAnsi="Tempus Sans ITC" w:cs="Tunga"/>
          <w:i/>
        </w:rPr>
        <w:t xml:space="preserve">ponte </w:t>
      </w:r>
      <w:r w:rsidRPr="006B61C7">
        <w:rPr>
          <w:rFonts w:ascii="Tempus Sans ITC" w:hAnsi="Tempus Sans ITC" w:cs="Tunga"/>
          <w:i/>
        </w:rPr>
        <w:t xml:space="preserve">en el centro de </w:t>
      </w:r>
      <w:r>
        <w:rPr>
          <w:rFonts w:ascii="Tempus Sans ITC" w:hAnsi="Tempus Sans ITC" w:cs="Tunga"/>
          <w:i/>
        </w:rPr>
        <w:t xml:space="preserve">nuestra vida y danos </w:t>
      </w:r>
      <w:r w:rsidRPr="006B61C7">
        <w:rPr>
          <w:rFonts w:ascii="Tempus Sans ITC" w:hAnsi="Tempus Sans ITC" w:cs="Tunga"/>
          <w:i/>
        </w:rPr>
        <w:t>tu paz.</w:t>
      </w:r>
      <w:r>
        <w:rPr>
          <w:rFonts w:ascii="Tempus Sans ITC" w:hAnsi="Tempus Sans ITC" w:cs="Tunga"/>
          <w:i/>
        </w:rPr>
        <w:t xml:space="preserve">  </w:t>
      </w:r>
      <w:r>
        <w:rPr>
          <w:rFonts w:ascii="Tempus Sans ITC" w:hAnsi="Tempus Sans ITC" w:cs="Tunga"/>
        </w:rPr>
        <w:t xml:space="preserve"> </w:t>
      </w:r>
    </w:p>
    <w:p w14:paraId="74D58DE5" w14:textId="77777777" w:rsidR="00696769" w:rsidRPr="009533A8" w:rsidRDefault="00696769" w:rsidP="00696769">
      <w:pPr>
        <w:spacing w:after="120"/>
        <w:jc w:val="both"/>
        <w:rPr>
          <w:rFonts w:ascii="Tempus Sans ITC" w:hAnsi="Tempus Sans ITC" w:cs="Tunga"/>
        </w:rPr>
      </w:pPr>
      <w:r>
        <w:rPr>
          <w:rFonts w:ascii="Tempus Sans ITC" w:hAnsi="Tempus Sans ITC" w:cs="Tunga"/>
          <w:b/>
        </w:rPr>
        <w:t xml:space="preserve">Los discípulos se llenaron de alegría al ver al Señor. </w:t>
      </w:r>
      <w:r w:rsidRPr="00307B7D">
        <w:rPr>
          <w:rFonts w:ascii="Tempus Sans ITC" w:hAnsi="Tempus Sans ITC" w:cs="Tunga"/>
        </w:rPr>
        <w:t xml:space="preserve">Con </w:t>
      </w:r>
      <w:r>
        <w:rPr>
          <w:rFonts w:ascii="Tempus Sans ITC" w:hAnsi="Tempus Sans ITC" w:cs="Tunga"/>
        </w:rPr>
        <w:t xml:space="preserve">Jesús resucitado siempre </w:t>
      </w:r>
      <w:r w:rsidRPr="00307B7D">
        <w:rPr>
          <w:rFonts w:ascii="Tempus Sans ITC" w:hAnsi="Tempus Sans ITC" w:cs="Tunga"/>
          <w:i/>
        </w:rPr>
        <w:t>nace y renace la alegría</w:t>
      </w:r>
      <w:r>
        <w:rPr>
          <w:rFonts w:ascii="Tempus Sans ITC" w:hAnsi="Tempus Sans ITC" w:cs="Tunga"/>
        </w:rPr>
        <w:t xml:space="preserve">. Nuestro corazón, tan hondo, tan profundo, tan misterioso, comienza una danza de alegría al ver al Señor. </w:t>
      </w:r>
      <w:bookmarkStart w:id="0" w:name="La_alegr%C3%ADa_del_Evangelio"/>
      <w:r w:rsidRPr="00307B7D">
        <w:rPr>
          <w:rFonts w:ascii="Tempus Sans ITC" w:hAnsi="Tempus Sans ITC" w:cs="Tahoma"/>
          <w:i/>
          <w:color w:val="000000"/>
          <w:shd w:val="clear" w:color="auto" w:fill="FFFFFF"/>
        </w:rPr>
        <w:t>La alegría del Evangelio</w:t>
      </w:r>
      <w:bookmarkEnd w:id="0"/>
      <w:r w:rsidRPr="00307B7D">
        <w:rPr>
          <w:rFonts w:ascii="Tempus Sans ITC" w:hAnsi="Tempus Sans ITC" w:cs="Tahoma"/>
          <w:i/>
          <w:color w:val="000000"/>
          <w:shd w:val="clear" w:color="auto" w:fill="FFFFFF"/>
        </w:rPr>
        <w:t> llena el corazón y la vida entera de los que se encuentran con Jesús.</w:t>
      </w:r>
      <w:r>
        <w:rPr>
          <w:rFonts w:ascii="Tempus Sans ITC" w:hAnsi="Tempus Sans ITC" w:cs="Tahoma"/>
          <w:i/>
          <w:color w:val="000000"/>
          <w:shd w:val="clear" w:color="auto" w:fill="FFFFFF"/>
        </w:rPr>
        <w:t xml:space="preserve"> </w:t>
      </w:r>
      <w:r w:rsidRPr="00307B7D">
        <w:rPr>
          <w:rFonts w:ascii="Tempus Sans ITC" w:hAnsi="Tempus Sans ITC" w:cs="Tahoma"/>
          <w:color w:val="000000"/>
          <w:shd w:val="clear" w:color="auto" w:fill="FFFFFF"/>
        </w:rPr>
        <w:t>N</w:t>
      </w:r>
      <w:r>
        <w:rPr>
          <w:rFonts w:ascii="Tempus Sans ITC" w:hAnsi="Tempus Sans ITC" w:cs="Tunga"/>
        </w:rPr>
        <w:t xml:space="preserve">uestra mente, tan estrecha, Jesús la cambia en espacio ampliado donde nace, en libertad, un cantar nuevo, una alabanza, una solidaridad. Esta alegría nunca se gasta, se renueva y se comunica. </w:t>
      </w:r>
      <w:r w:rsidRPr="00413461">
        <w:rPr>
          <w:rFonts w:ascii="Tempus Sans ITC" w:hAnsi="Tempus Sans ITC" w:cs="Tunga"/>
          <w:i/>
        </w:rPr>
        <w:t>Lléna</w:t>
      </w:r>
      <w:r>
        <w:rPr>
          <w:rFonts w:ascii="Tempus Sans ITC" w:hAnsi="Tempus Sans ITC" w:cs="Tunga"/>
          <w:i/>
        </w:rPr>
        <w:t>nos</w:t>
      </w:r>
      <w:r w:rsidRPr="00413461">
        <w:rPr>
          <w:rFonts w:ascii="Tempus Sans ITC" w:hAnsi="Tempus Sans ITC" w:cs="Tunga"/>
          <w:i/>
        </w:rPr>
        <w:t xml:space="preserve"> de tu alegría, Señor.</w:t>
      </w:r>
      <w:r>
        <w:rPr>
          <w:rFonts w:ascii="Tempus Sans ITC" w:hAnsi="Tempus Sans ITC" w:cs="Tunga"/>
          <w:i/>
        </w:rPr>
        <w:t xml:space="preserve"> En ella se apoya nuestra fe.  </w:t>
      </w:r>
      <w:r>
        <w:rPr>
          <w:rFonts w:ascii="Tempus Sans ITC" w:hAnsi="Tempus Sans ITC" w:cs="Tunga"/>
        </w:rPr>
        <w:t xml:space="preserve"> </w:t>
      </w:r>
    </w:p>
    <w:p w14:paraId="3FB16DEC" w14:textId="618C3A64" w:rsidR="00696769" w:rsidRDefault="00696769" w:rsidP="00696769">
      <w:pPr>
        <w:spacing w:after="120"/>
        <w:jc w:val="both"/>
        <w:rPr>
          <w:rFonts w:ascii="Tempus Sans ITC" w:hAnsi="Tempus Sans ITC" w:cs="Tunga"/>
        </w:rPr>
      </w:pPr>
      <w:r>
        <w:rPr>
          <w:rFonts w:ascii="Tempus Sans ITC" w:hAnsi="Tempus Sans ITC" w:cs="Tunga"/>
          <w:b/>
        </w:rPr>
        <w:t xml:space="preserve">Jesús repitió: ‘Paz a vosotros’. Como el Padre me ha enviado, así también os envío yo. </w:t>
      </w:r>
      <w:r w:rsidRPr="004B6794">
        <w:rPr>
          <w:rFonts w:ascii="Tempus Sans ITC" w:hAnsi="Tempus Sans ITC" w:cs="Tunga"/>
        </w:rPr>
        <w:t xml:space="preserve">¿Cuántas veces nos tiene que repetir el Señor su saludo de paz? </w:t>
      </w:r>
      <w:r>
        <w:rPr>
          <w:rFonts w:ascii="Tempus Sans ITC" w:hAnsi="Tempus Sans ITC" w:cs="Tunga"/>
        </w:rPr>
        <w:t xml:space="preserve">Tantas cuantas sean necesarias para convertirnos en testigos de su resurrección, en personas </w:t>
      </w:r>
      <w:r w:rsidRPr="00570C81">
        <w:rPr>
          <w:rFonts w:ascii="Tempus Sans ITC" w:hAnsi="Tempus Sans ITC" w:cs="Tunga"/>
        </w:rPr>
        <w:t xml:space="preserve">con voluntad de verdad. </w:t>
      </w:r>
      <w:r w:rsidR="00570C81" w:rsidRPr="00570C81">
        <w:rPr>
          <w:rFonts w:ascii="Tempus Sans ITC" w:hAnsi="Tempus Sans ITC"/>
          <w:i/>
          <w:iCs/>
          <w:color w:val="000000"/>
          <w:shd w:val="clear" w:color="auto" w:fill="FFFFFF"/>
        </w:rPr>
        <w:t>El discípulo, a medida que conoce y ama a su Señor, experimenta la necesidad de compartir con otros su alegría de ser enviado, de ir al mundo a anunciar a Jesucristo, muerto y resucitado, a hacer realidad el amor y el servicio en la persona de los más necesitados, en una palabra, a construir el Reino de Dios</w:t>
      </w:r>
      <w:r w:rsidR="00570C81">
        <w:rPr>
          <w:rFonts w:ascii="Tempus Sans ITC" w:hAnsi="Tempus Sans ITC"/>
          <w:i/>
          <w:iCs/>
          <w:color w:val="000000"/>
          <w:shd w:val="clear" w:color="auto" w:fill="FFFFFF"/>
        </w:rPr>
        <w:t>.</w:t>
      </w:r>
      <w:r>
        <w:rPr>
          <w:rFonts w:ascii="Tempus Sans ITC" w:hAnsi="Tempus Sans ITC" w:cs="Tunga"/>
        </w:rPr>
        <w:t xml:space="preserve"> Con la paz y la bondad, con la esperanza y la tarea misionera, decimos que hemos visto al Señor. </w:t>
      </w:r>
      <w:r w:rsidRPr="00540D98">
        <w:rPr>
          <w:rFonts w:ascii="Tempus Sans ITC" w:hAnsi="Tempus Sans ITC" w:cs="Tunga"/>
          <w:i/>
        </w:rPr>
        <w:t>Gracias, Jesús, por enviar</w:t>
      </w:r>
      <w:r>
        <w:rPr>
          <w:rFonts w:ascii="Tempus Sans ITC" w:hAnsi="Tempus Sans ITC" w:cs="Tunga"/>
          <w:i/>
        </w:rPr>
        <w:t>nos</w:t>
      </w:r>
      <w:r w:rsidRPr="00540D98">
        <w:rPr>
          <w:rFonts w:ascii="Tempus Sans ITC" w:hAnsi="Tempus Sans ITC" w:cs="Tunga"/>
          <w:i/>
        </w:rPr>
        <w:t xml:space="preserve"> a cantar </w:t>
      </w:r>
      <w:r>
        <w:rPr>
          <w:rFonts w:ascii="Tempus Sans ITC" w:hAnsi="Tempus Sans ITC" w:cs="Tunga"/>
          <w:i/>
        </w:rPr>
        <w:t xml:space="preserve">tu poder, que levanta del suelo a los pequeños.  </w:t>
      </w:r>
      <w:r w:rsidRPr="00540D98">
        <w:rPr>
          <w:rFonts w:ascii="Tempus Sans ITC" w:hAnsi="Tempus Sans ITC" w:cs="Tunga"/>
          <w:i/>
        </w:rPr>
        <w:t xml:space="preserve"> </w:t>
      </w:r>
    </w:p>
    <w:p w14:paraId="14D2C796" w14:textId="77777777" w:rsidR="00696769" w:rsidRPr="00B63406" w:rsidRDefault="00696769" w:rsidP="00696769">
      <w:pPr>
        <w:spacing w:after="120"/>
        <w:jc w:val="both"/>
        <w:rPr>
          <w:rFonts w:ascii="Tempus Sans ITC" w:hAnsi="Tempus Sans ITC" w:cs="Tunga"/>
        </w:rPr>
      </w:pPr>
      <w:r>
        <w:rPr>
          <w:rFonts w:ascii="Tempus Sans ITC" w:hAnsi="Tempus Sans ITC" w:cs="Tunga"/>
          <w:b/>
        </w:rPr>
        <w:t xml:space="preserve">Y les dijo: ‘Recibid el Espíritu Santo’. </w:t>
      </w:r>
      <w:r>
        <w:rPr>
          <w:rFonts w:ascii="Tempus Sans ITC" w:hAnsi="Tempus Sans ITC" w:cs="Tunga"/>
        </w:rPr>
        <w:t xml:space="preserve">Jesús nos regala el don del Espíritu. ¡Qué riqueza la del Espíritu! Nos hace entender nuestra interioridad como habitada, nos hace creativos en las tareas a favor de los más pequeños, nos mete en la fiesta de la comunidad manteniendo vivo el recuerdo de Jesús. </w:t>
      </w:r>
      <w:r w:rsidRPr="00362AA1">
        <w:rPr>
          <w:rFonts w:ascii="Tempus Sans ITC" w:hAnsi="Tempus Sans ITC" w:cs="Tunga"/>
          <w:i/>
        </w:rPr>
        <w:t>Espíritu Santo</w:t>
      </w:r>
      <w:r>
        <w:rPr>
          <w:rFonts w:ascii="Tempus Sans ITC" w:hAnsi="Tempus Sans ITC" w:cs="Tunga"/>
          <w:i/>
        </w:rPr>
        <w:t xml:space="preserve">: regalo de Jesús.   </w:t>
      </w:r>
    </w:p>
    <w:p w14:paraId="423BC32A" w14:textId="1D64B9F4" w:rsidR="008C69C4" w:rsidRDefault="00696769" w:rsidP="00774DFB">
      <w:pPr>
        <w:spacing w:after="120"/>
        <w:jc w:val="both"/>
      </w:pPr>
      <w:r>
        <w:rPr>
          <w:rFonts w:ascii="Tempus Sans ITC" w:hAnsi="Tempus Sans ITC" w:cs="Tunga"/>
          <w:b/>
        </w:rPr>
        <w:t>¡FELIZ PASCUA DE RESURRECCIÓN!</w:t>
      </w:r>
      <w:r w:rsidR="00774DFB">
        <w:rPr>
          <w:rFonts w:ascii="Tempus Sans ITC" w:hAnsi="Tempus Sans ITC" w:cs="Tunga"/>
        </w:rPr>
        <w:t xml:space="preserve"> Un abrazo, mi oración y mucha salud. Antón</w:t>
      </w:r>
      <w:bookmarkStart w:id="1" w:name="_GoBack"/>
      <w:bookmarkEnd w:id="1"/>
    </w:p>
    <w:sectPr w:rsidR="008C69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69"/>
    <w:rsid w:val="00570C81"/>
    <w:rsid w:val="00696769"/>
    <w:rsid w:val="00774DFB"/>
    <w:rsid w:val="008C69C4"/>
    <w:rsid w:val="00A1625D"/>
    <w:rsid w:val="00C357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1D1"/>
  <w15:chartTrackingRefBased/>
  <w15:docId w15:val="{BCEA164D-097A-45A0-92EE-E12A03F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6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2024-04-04T13:14:00Z</dcterms:created>
  <dcterms:modified xsi:type="dcterms:W3CDTF">2024-04-04T13:14:00Z</dcterms:modified>
</cp:coreProperties>
</file>