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0C" w:rsidRPr="00D93EFB" w:rsidRDefault="00182F0C" w:rsidP="00D93EFB">
      <w:pPr>
        <w:spacing w:after="120"/>
        <w:rPr>
          <w:rFonts w:ascii="Tempus Sans ITC" w:hAnsi="Tempus Sans ITC" w:cs="Tunga"/>
          <w:b/>
        </w:rPr>
      </w:pPr>
      <w:r w:rsidRPr="00D93EFB">
        <w:rPr>
          <w:rFonts w:ascii="Tempus Sans ITC" w:hAnsi="Tempus Sans ITC" w:cs="Tunga"/>
          <w:b/>
        </w:rPr>
        <w:t>Domingo duodécimo del tiempo ordinario</w:t>
      </w:r>
    </w:p>
    <w:p w:rsidR="00182F0C" w:rsidRPr="00D93EFB" w:rsidRDefault="00182F0C" w:rsidP="00D93EFB">
      <w:pPr>
        <w:spacing w:after="120"/>
        <w:rPr>
          <w:rFonts w:ascii="Tempus Sans ITC" w:hAnsi="Tempus Sans ITC" w:cs="Tunga"/>
          <w:b/>
        </w:rPr>
      </w:pPr>
      <w:r w:rsidRPr="00D93EFB">
        <w:rPr>
          <w:rFonts w:ascii="Tempus Sans ITC" w:hAnsi="Tempus Sans ITC" w:cs="Tunga"/>
          <w:b/>
        </w:rPr>
        <w:t>Lectura orante del Evangelio en clave teresiana: Marcos 4,35-40</w:t>
      </w:r>
    </w:p>
    <w:p w:rsidR="00182F0C" w:rsidRDefault="00182F0C" w:rsidP="00D93EFB">
      <w:pPr>
        <w:spacing w:after="120"/>
        <w:rPr>
          <w:rFonts w:ascii="Tempus Sans ITC" w:hAnsi="Tempus Sans ITC" w:cs="Tunga"/>
          <w:b/>
        </w:rPr>
      </w:pPr>
      <w:r>
        <w:rPr>
          <w:rFonts w:ascii="Tempus Sans ITC" w:hAnsi="Tempus Sans ITC" w:cs="Tunga"/>
          <w:i/>
        </w:rPr>
        <w:t>Él me dio grandísima luz (Vida 30,4).</w:t>
      </w:r>
    </w:p>
    <w:p w:rsidR="00182F0C" w:rsidRPr="00F46456" w:rsidRDefault="00182F0C" w:rsidP="00D93EFB">
      <w:pPr>
        <w:spacing w:after="120"/>
        <w:jc w:val="both"/>
        <w:rPr>
          <w:rFonts w:ascii="Tempus Sans ITC" w:hAnsi="Tempus Sans ITC" w:cs="Tunga"/>
        </w:rPr>
      </w:pPr>
      <w:r>
        <w:rPr>
          <w:rFonts w:ascii="Tempus Sans ITC" w:hAnsi="Tempus Sans ITC" w:cs="Tunga"/>
          <w:b/>
        </w:rPr>
        <w:t xml:space="preserve">Vamos a la otra orilla. </w:t>
      </w:r>
      <w:r w:rsidR="00BB30DC" w:rsidRPr="00BB30DC">
        <w:rPr>
          <w:rFonts w:ascii="Tempus Sans ITC" w:hAnsi="Tempus Sans ITC" w:cs="Tunga"/>
        </w:rPr>
        <w:t>Frente al lamento y al inmovilismo ante lo que nos está sucediendo en este momento de nuestra</w:t>
      </w:r>
      <w:r w:rsidR="00BB30DC">
        <w:rPr>
          <w:rFonts w:ascii="Tempus Sans ITC" w:hAnsi="Tempus Sans ITC" w:cs="Tunga"/>
        </w:rPr>
        <w:t xml:space="preserve"> vida y que nos puede llevar incluso al atasco interior y a culpabilizar a Dios (cada uno puede ponerle nombre)</w:t>
      </w:r>
      <w:r w:rsidR="00BB30DC" w:rsidRPr="00BB30DC">
        <w:rPr>
          <w:rFonts w:ascii="Tempus Sans ITC" w:hAnsi="Tempus Sans ITC" w:cs="Tunga"/>
        </w:rPr>
        <w:t xml:space="preserve">, la </w:t>
      </w:r>
      <w:r w:rsidR="00BB30DC">
        <w:rPr>
          <w:rFonts w:ascii="Tempus Sans ITC" w:hAnsi="Tempus Sans ITC" w:cs="Tunga"/>
        </w:rPr>
        <w:t xml:space="preserve">propuesta de Jesús siempre es novedosa, llama al movimiento, al cambio. Jesús nos invita a pasar a la otra orilla, que es la experiencia de sabernos inmensamente amados por Dios. Subir a la barca con Jesús es dejar la superficialidad para adentrarnos en la eterna novedad. </w:t>
      </w:r>
      <w:r>
        <w:rPr>
          <w:rFonts w:ascii="Tempus Sans ITC" w:hAnsi="Tempus Sans ITC" w:cs="Tunga"/>
        </w:rPr>
        <w:t xml:space="preserve">No es fácil dar este paso. A </w:t>
      </w:r>
      <w:r w:rsidR="00656594">
        <w:rPr>
          <w:rFonts w:ascii="Tempus Sans ITC" w:hAnsi="Tempus Sans ITC" w:cs="Tunga"/>
        </w:rPr>
        <w:t xml:space="preserve">santa </w:t>
      </w:r>
      <w:r>
        <w:rPr>
          <w:rFonts w:ascii="Tempus Sans ITC" w:hAnsi="Tempus Sans ITC" w:cs="Tunga"/>
        </w:rPr>
        <w:t xml:space="preserve">Teresa de Jesús le costó mucho entenderlo y darlo. </w:t>
      </w:r>
      <w:r w:rsidRPr="001D0B2D">
        <w:rPr>
          <w:rFonts w:ascii="Tempus Sans ITC" w:hAnsi="Tempus Sans ITC" w:cs="Tunga"/>
          <w:i/>
        </w:rPr>
        <w:t>Sea el Señor alabado que me libró de mí (V 23,1).</w:t>
      </w:r>
      <w:r>
        <w:rPr>
          <w:rFonts w:ascii="Tempus Sans ITC" w:hAnsi="Tempus Sans ITC" w:cs="Tunga"/>
        </w:rPr>
        <w:t xml:space="preserve"> </w:t>
      </w:r>
    </w:p>
    <w:p w:rsidR="00182F0C" w:rsidRDefault="00182F0C" w:rsidP="00D93EFB">
      <w:pPr>
        <w:spacing w:after="120"/>
        <w:jc w:val="both"/>
        <w:rPr>
          <w:rFonts w:ascii="Tempus Sans ITC" w:hAnsi="Tempus Sans ITC" w:cs="Tunga"/>
          <w:b/>
        </w:rPr>
      </w:pPr>
      <w:r>
        <w:rPr>
          <w:rFonts w:ascii="Tempus Sans ITC" w:hAnsi="Tempus Sans ITC" w:cs="Tunga"/>
          <w:b/>
        </w:rPr>
        <w:t xml:space="preserve">Se levantó un fuerte huracán, las olas se rompían contra la barca. </w:t>
      </w:r>
      <w:r>
        <w:rPr>
          <w:rFonts w:ascii="Tempus Sans ITC" w:hAnsi="Tempus Sans ITC" w:cs="Tunga"/>
        </w:rPr>
        <w:t xml:space="preserve">El viento fuerte y el oleaje </w:t>
      </w:r>
      <w:r w:rsidR="00B76F18">
        <w:rPr>
          <w:rFonts w:ascii="Tempus Sans ITC" w:hAnsi="Tempus Sans ITC" w:cs="Tunga"/>
        </w:rPr>
        <w:t xml:space="preserve">provocados por la tormenta (también aquí cada uno puede ponerle nombre a lo que le está pasando, aunque no se lo explique ni lo entienda) </w:t>
      </w:r>
      <w:r>
        <w:rPr>
          <w:rFonts w:ascii="Tempus Sans ITC" w:hAnsi="Tempus Sans ITC" w:cs="Tunga"/>
        </w:rPr>
        <w:t>acontecen mar adentro</w:t>
      </w:r>
      <w:r w:rsidR="00B76F18">
        <w:rPr>
          <w:rFonts w:ascii="Tempus Sans ITC" w:hAnsi="Tempus Sans ITC" w:cs="Tunga"/>
        </w:rPr>
        <w:t xml:space="preserve">, ponen a prueba nuestra confianza en el Señor. </w:t>
      </w:r>
      <w:r>
        <w:rPr>
          <w:rFonts w:ascii="Tempus Sans ITC" w:hAnsi="Tempus Sans ITC" w:cs="Tunga"/>
        </w:rPr>
        <w:t xml:space="preserve">El miedo a ser personas nuevas se levanta como una ola que amenaza nuestra barquilla. Parece que todo está en contra de que acontezca en nosotros un nuevo nacimiento. De ahí la tentación de quedarse en tierra, en la propia orilla, </w:t>
      </w:r>
      <w:r w:rsidR="00B76F18">
        <w:rPr>
          <w:rFonts w:ascii="Tempus Sans ITC" w:hAnsi="Tempus Sans ITC" w:cs="Tunga"/>
        </w:rPr>
        <w:t xml:space="preserve">sin ir más allá. </w:t>
      </w:r>
      <w:r w:rsidR="00656594">
        <w:rPr>
          <w:rFonts w:ascii="Tempus Sans ITC" w:hAnsi="Tempus Sans ITC" w:cs="Tunga"/>
        </w:rPr>
        <w:t xml:space="preserve">Santa </w:t>
      </w:r>
      <w:r>
        <w:rPr>
          <w:rFonts w:ascii="Tempus Sans ITC" w:hAnsi="Tempus Sans ITC" w:cs="Tunga"/>
        </w:rPr>
        <w:t xml:space="preserve">Teresa de Jesús supo mucho de este forcejeo </w:t>
      </w:r>
      <w:r w:rsidR="00B76F18">
        <w:rPr>
          <w:rFonts w:ascii="Tempus Sans ITC" w:hAnsi="Tempus Sans ITC" w:cs="Tunga"/>
        </w:rPr>
        <w:t xml:space="preserve">interior </w:t>
      </w:r>
      <w:r>
        <w:rPr>
          <w:rFonts w:ascii="Tempus Sans ITC" w:hAnsi="Tempus Sans ITC" w:cs="Tunga"/>
        </w:rPr>
        <w:t>cuando se sintió llamada a ser ella de verdad</w:t>
      </w:r>
      <w:r w:rsidR="0047365F">
        <w:rPr>
          <w:rFonts w:ascii="Tempus Sans ITC" w:hAnsi="Tempus Sans ITC" w:cs="Tunga"/>
        </w:rPr>
        <w:t>:</w:t>
      </w:r>
      <w:r>
        <w:rPr>
          <w:rFonts w:ascii="Tempus Sans ITC" w:hAnsi="Tempus Sans ITC" w:cs="Tunga"/>
        </w:rPr>
        <w:t xml:space="preserve"> </w:t>
      </w:r>
      <w:r w:rsidR="0047365F" w:rsidRPr="0047365F">
        <w:rPr>
          <w:rFonts w:ascii="Tempus Sans ITC" w:hAnsi="Tempus Sans ITC" w:cs="Tunga"/>
          <w:i/>
        </w:rPr>
        <w:t>Gran mal es un alma sola entre tantos peligros</w:t>
      </w:r>
      <w:r w:rsidR="0047365F">
        <w:rPr>
          <w:rFonts w:ascii="Tempus Sans ITC" w:hAnsi="Tempus Sans ITC" w:cs="Tunga"/>
        </w:rPr>
        <w:t xml:space="preserve"> (V 7,20).</w:t>
      </w:r>
      <w:r>
        <w:rPr>
          <w:rFonts w:ascii="Tempus Sans ITC" w:hAnsi="Tempus Sans ITC" w:cs="Tunga"/>
        </w:rPr>
        <w:t xml:space="preserve"> </w:t>
      </w:r>
      <w:r>
        <w:rPr>
          <w:rFonts w:ascii="Tempus Sans ITC" w:hAnsi="Tempus Sans ITC" w:cs="Tunga"/>
          <w:b/>
        </w:rPr>
        <w:t xml:space="preserve"> </w:t>
      </w:r>
    </w:p>
    <w:p w:rsidR="006E6A7A" w:rsidRDefault="00182F0C" w:rsidP="00D93EFB">
      <w:pPr>
        <w:spacing w:after="120"/>
        <w:jc w:val="both"/>
        <w:rPr>
          <w:rFonts w:ascii="Tempus Sans ITC" w:hAnsi="Tempus Sans ITC" w:cs="Tunga"/>
        </w:rPr>
      </w:pPr>
      <w:r>
        <w:rPr>
          <w:rFonts w:ascii="Tempus Sans ITC" w:hAnsi="Tempus Sans ITC" w:cs="Tunga"/>
          <w:b/>
        </w:rPr>
        <w:t>Maestro, ¿no te importa que nos hundamos?</w:t>
      </w:r>
      <w:r w:rsidRPr="001D0B2D">
        <w:rPr>
          <w:rFonts w:ascii="Tempus Sans ITC" w:hAnsi="Tempus Sans ITC" w:cs="Tunga"/>
        </w:rPr>
        <w:t xml:space="preserve"> </w:t>
      </w:r>
      <w:r w:rsidR="0047365F">
        <w:rPr>
          <w:rFonts w:ascii="Tempus Sans ITC" w:hAnsi="Tempus Sans ITC" w:cs="Tunga"/>
        </w:rPr>
        <w:t xml:space="preserve">Podemos fijarnos en las dos actitudes que refleja el texto evangélico: </w:t>
      </w:r>
      <w:r w:rsidR="006E6A7A">
        <w:rPr>
          <w:rFonts w:ascii="Tempus Sans ITC" w:hAnsi="Tempus Sans ITC" w:cs="Tunga"/>
        </w:rPr>
        <w:t xml:space="preserve">por una parte, el miedo de los discípulos (de nosotros) aterrados ante lo que está sucediendo y por otra, la confianza de Jesús que duerme tranquilo en medio del aguacero. Es la hora de confiar en Jesús, quien, aun dormido, es garantía de salvación, de paz, de vida. </w:t>
      </w:r>
      <w:r w:rsidR="006E6A7A" w:rsidRPr="006E6A7A">
        <w:rPr>
          <w:rFonts w:ascii="Tempus Sans ITC" w:hAnsi="Tempus Sans ITC" w:cs="Tunga"/>
          <w:i/>
        </w:rPr>
        <w:t>A buen seguro que no falta Dios</w:t>
      </w:r>
      <w:r w:rsidR="006E6A7A">
        <w:rPr>
          <w:rFonts w:ascii="Tempus Sans ITC" w:hAnsi="Tempus Sans ITC" w:cs="Tunga"/>
        </w:rPr>
        <w:t xml:space="preserve"> (V 15,2). </w:t>
      </w:r>
    </w:p>
    <w:p w:rsidR="00182F0C" w:rsidRDefault="00182F0C" w:rsidP="00D93EFB">
      <w:pPr>
        <w:spacing w:after="120"/>
        <w:jc w:val="both"/>
        <w:rPr>
          <w:rFonts w:ascii="Tempus Sans ITC" w:hAnsi="Tempus Sans ITC" w:cs="Tunga"/>
        </w:rPr>
      </w:pPr>
      <w:r>
        <w:rPr>
          <w:rFonts w:ascii="Tempus Sans ITC" w:hAnsi="Tempus Sans ITC" w:cs="Tunga"/>
          <w:b/>
        </w:rPr>
        <w:t xml:space="preserve">Se puso en pie, increpó al viento y dijo al lago: ¡Silencio, cállate! </w:t>
      </w:r>
      <w:r w:rsidR="00EF3BF7" w:rsidRPr="00EF3BF7">
        <w:rPr>
          <w:rFonts w:ascii="Tempus Sans ITC" w:hAnsi="Tempus Sans ITC" w:cs="Tunga"/>
        </w:rPr>
        <w:t xml:space="preserve">Solo en la barca, con Jesús, hay vida. </w:t>
      </w:r>
      <w:r>
        <w:rPr>
          <w:rFonts w:ascii="Tempus Sans ITC" w:hAnsi="Tempus Sans ITC" w:cs="Tunga"/>
        </w:rPr>
        <w:t xml:space="preserve">Los miedos van </w:t>
      </w:r>
      <w:r w:rsidR="00EC3A8B">
        <w:rPr>
          <w:rFonts w:ascii="Tempus Sans ITC" w:hAnsi="Tempus Sans ITC" w:cs="Tunga"/>
        </w:rPr>
        <w:t xml:space="preserve">desapareciendo </w:t>
      </w:r>
      <w:r>
        <w:rPr>
          <w:rFonts w:ascii="Tempus Sans ITC" w:hAnsi="Tempus Sans ITC" w:cs="Tunga"/>
        </w:rPr>
        <w:t xml:space="preserve">a medida que crece nuestra confianza en </w:t>
      </w:r>
      <w:r w:rsidR="00EC3A8B">
        <w:rPr>
          <w:rFonts w:ascii="Tempus Sans ITC" w:hAnsi="Tempus Sans ITC" w:cs="Tunga"/>
        </w:rPr>
        <w:t>é</w:t>
      </w:r>
      <w:r>
        <w:rPr>
          <w:rFonts w:ascii="Tempus Sans ITC" w:hAnsi="Tempus Sans ITC" w:cs="Tunga"/>
        </w:rPr>
        <w:t xml:space="preserve">l. </w:t>
      </w:r>
      <w:r w:rsidR="00EF3BF7">
        <w:rPr>
          <w:rFonts w:ascii="Tempus Sans ITC" w:hAnsi="Tempus Sans ITC" w:cs="Tunga"/>
        </w:rPr>
        <w:t>Con el Señor a nuestro lado vamos encontrando la serenidad y fortaleza de la fe</w:t>
      </w:r>
      <w:r w:rsidR="008845EA">
        <w:rPr>
          <w:rFonts w:ascii="Tempus Sans ITC" w:hAnsi="Tempus Sans ITC" w:cs="Tunga"/>
        </w:rPr>
        <w:t xml:space="preserve">; con </w:t>
      </w:r>
      <w:r w:rsidR="00EF3BF7">
        <w:rPr>
          <w:rFonts w:ascii="Tempus Sans ITC" w:hAnsi="Tempus Sans ITC" w:cs="Tunga"/>
        </w:rPr>
        <w:t xml:space="preserve">el Señor </w:t>
      </w:r>
      <w:r w:rsidR="008845EA">
        <w:rPr>
          <w:rFonts w:ascii="Tempus Sans ITC" w:hAnsi="Tempus Sans ITC" w:cs="Tunga"/>
        </w:rPr>
        <w:t>y con los amigos de Dios</w:t>
      </w:r>
      <w:r w:rsidR="008C38FB">
        <w:rPr>
          <w:rFonts w:ascii="Tempus Sans ITC" w:hAnsi="Tempus Sans ITC" w:cs="Tunga"/>
        </w:rPr>
        <w:t xml:space="preserve">, en los que nos habla y consuela el Espíritu Santo. </w:t>
      </w:r>
      <w:r w:rsidR="008C38FB" w:rsidRPr="00EC3A8B">
        <w:rPr>
          <w:rFonts w:ascii="Tempus Sans ITC" w:hAnsi="Tempus Sans ITC" w:cs="Tunga"/>
          <w:i/>
        </w:rPr>
        <w:t xml:space="preserve">Yo soy y no te desampararé; no temas… Heme aquí con solas estas palabras sosegada, con fortaleza, con ánimo, con seguridad, con una quietud y luz que en un punto vi mi alma hecha otra… </w:t>
      </w:r>
      <w:r w:rsidR="008C38FB" w:rsidRPr="007966D1">
        <w:rPr>
          <w:rFonts w:ascii="Tempus Sans ITC" w:hAnsi="Tempus Sans ITC" w:cs="Tunga"/>
          <w:i/>
        </w:rPr>
        <w:t>¡Oh, qué buen Señor y qué poderoso!... Sus palabras son otras. ¡Oh, válgame Dios, y cómo fortalece la fe y se aumenta el amor! (V 25,17-18).</w:t>
      </w:r>
      <w:r w:rsidRPr="00305D36">
        <w:rPr>
          <w:rFonts w:ascii="Tempus Sans ITC" w:hAnsi="Tempus Sans ITC" w:cs="Tunga"/>
          <w:i/>
        </w:rPr>
        <w:t xml:space="preserve"> </w:t>
      </w:r>
    </w:p>
    <w:p w:rsidR="00182F0C" w:rsidRPr="007966D1" w:rsidRDefault="00182F0C" w:rsidP="00D93EFB">
      <w:pPr>
        <w:spacing w:after="120"/>
        <w:jc w:val="both"/>
        <w:rPr>
          <w:rFonts w:ascii="Tempus Sans ITC" w:hAnsi="Tempus Sans ITC" w:cs="Tunga"/>
          <w:i/>
        </w:rPr>
      </w:pPr>
      <w:r>
        <w:rPr>
          <w:rFonts w:ascii="Tempus Sans ITC" w:hAnsi="Tempus Sans ITC" w:cs="Tunga"/>
          <w:b/>
        </w:rPr>
        <w:t xml:space="preserve">¿Quién es </w:t>
      </w:r>
      <w:r w:rsidR="008C74E6">
        <w:rPr>
          <w:rFonts w:ascii="Tempus Sans ITC" w:hAnsi="Tempus Sans ITC" w:cs="Tunga"/>
          <w:b/>
        </w:rPr>
        <w:t>e</w:t>
      </w:r>
      <w:r>
        <w:rPr>
          <w:rFonts w:ascii="Tempus Sans ITC" w:hAnsi="Tempus Sans ITC" w:cs="Tunga"/>
          <w:b/>
        </w:rPr>
        <w:t xml:space="preserve">ste? ¡Hasta el viento y las aguas le obedecen! </w:t>
      </w:r>
      <w:r w:rsidRPr="007966D1">
        <w:rPr>
          <w:rFonts w:ascii="Tempus Sans ITC" w:hAnsi="Tempus Sans ITC" w:cs="Tunga"/>
        </w:rPr>
        <w:t>El yo</w:t>
      </w:r>
      <w:r w:rsidR="00B812E5">
        <w:rPr>
          <w:rFonts w:ascii="Tempus Sans ITC" w:hAnsi="Tempus Sans ITC" w:cs="Tunga"/>
        </w:rPr>
        <w:t>,</w:t>
      </w:r>
      <w:r w:rsidRPr="007966D1">
        <w:rPr>
          <w:rFonts w:ascii="Tempus Sans ITC" w:hAnsi="Tempus Sans ITC" w:cs="Tunga"/>
        </w:rPr>
        <w:t xml:space="preserve"> desgarrado por tantos temores y contradicciones</w:t>
      </w:r>
      <w:r w:rsidR="00B812E5">
        <w:rPr>
          <w:rFonts w:ascii="Tempus Sans ITC" w:hAnsi="Tempus Sans ITC" w:cs="Tunga"/>
        </w:rPr>
        <w:t>,</w:t>
      </w:r>
      <w:r w:rsidRPr="007966D1">
        <w:rPr>
          <w:rFonts w:ascii="Tempus Sans ITC" w:hAnsi="Tempus Sans ITC" w:cs="Tunga"/>
        </w:rPr>
        <w:t xml:space="preserve"> no se ha sentido desamparado. </w:t>
      </w:r>
      <w:r w:rsidR="00EC3A8B">
        <w:rPr>
          <w:rFonts w:ascii="Tempus Sans ITC" w:hAnsi="Tempus Sans ITC" w:cs="Tunga"/>
        </w:rPr>
        <w:t>Hay a</w:t>
      </w:r>
      <w:r w:rsidRPr="007966D1">
        <w:rPr>
          <w:rFonts w:ascii="Tempus Sans ITC" w:hAnsi="Tempus Sans ITC" w:cs="Tunga"/>
        </w:rPr>
        <w:t xml:space="preserve">lguien no nos abandona. ¿Quién es? </w:t>
      </w:r>
      <w:r w:rsidR="008C38FB">
        <w:rPr>
          <w:rFonts w:ascii="Tempus Sans ITC" w:hAnsi="Tempus Sans ITC" w:cs="Tunga"/>
        </w:rPr>
        <w:t>Es Jesús</w:t>
      </w:r>
      <w:r w:rsidR="00B812E5">
        <w:rPr>
          <w:rFonts w:ascii="Tempus Sans ITC" w:hAnsi="Tempus Sans ITC" w:cs="Tunga"/>
        </w:rPr>
        <w:t>, el Señor</w:t>
      </w:r>
      <w:r w:rsidR="008C38FB">
        <w:rPr>
          <w:rFonts w:ascii="Tempus Sans ITC" w:hAnsi="Tempus Sans ITC" w:cs="Tunga"/>
        </w:rPr>
        <w:t xml:space="preserve">. Así lo expresa un hermano de nuestra comunidad: </w:t>
      </w:r>
      <w:r w:rsidR="008C38FB" w:rsidRPr="008C38FB">
        <w:rPr>
          <w:rFonts w:ascii="Tempus Sans ITC" w:hAnsi="Tempus Sans ITC" w:cs="Tunga"/>
          <w:i/>
        </w:rPr>
        <w:t>Estoy sobre la palma de tu mano / jugando como un niño. / No la quites, Señor, / fuera de ella / ha extendido la nada sus abismos</w:t>
      </w:r>
      <w:r w:rsidR="008C38FB">
        <w:rPr>
          <w:rFonts w:ascii="Tempus Sans ITC" w:hAnsi="Tempus Sans ITC" w:cs="Tunga"/>
        </w:rPr>
        <w:t xml:space="preserve"> (Pablo Fernández). </w:t>
      </w:r>
    </w:p>
    <w:p w:rsidR="005236F4" w:rsidRPr="00A64868" w:rsidRDefault="00A64868" w:rsidP="00D93EFB">
      <w:pPr>
        <w:spacing w:after="120"/>
        <w:jc w:val="both"/>
        <w:rPr>
          <w:b/>
        </w:rPr>
      </w:pPr>
      <w:r>
        <w:rPr>
          <w:rFonts w:ascii="Tempus Sans ITC" w:hAnsi="Tempus Sans ITC" w:cs="Tunga"/>
        </w:rPr>
        <w:t xml:space="preserve">       </w:t>
      </w:r>
      <w:r w:rsidR="00182F0C" w:rsidRPr="00A64868">
        <w:rPr>
          <w:rFonts w:ascii="Tempus Sans ITC" w:hAnsi="Tempus Sans ITC" w:cs="Tunga"/>
          <w:b/>
        </w:rPr>
        <w:t>FELIZ D</w:t>
      </w:r>
      <w:r w:rsidR="00297751" w:rsidRPr="00A64868">
        <w:rPr>
          <w:rFonts w:ascii="Tempus Sans ITC" w:hAnsi="Tempus Sans ITC" w:cs="Tunga"/>
          <w:b/>
        </w:rPr>
        <w:t>OM</w:t>
      </w:r>
      <w:bookmarkStart w:id="0" w:name="_GoBack"/>
      <w:bookmarkEnd w:id="0"/>
      <w:r w:rsidR="00297751" w:rsidRPr="00A64868">
        <w:rPr>
          <w:rFonts w:ascii="Tempus Sans ITC" w:hAnsi="Tempus Sans ITC" w:cs="Tunga"/>
          <w:b/>
        </w:rPr>
        <w:t>INGO</w:t>
      </w:r>
      <w:r w:rsidRPr="00A64868">
        <w:rPr>
          <w:rFonts w:ascii="Tempus Sans ITC" w:hAnsi="Tempus Sans ITC" w:cs="Tunga"/>
          <w:b/>
        </w:rPr>
        <w:t xml:space="preserve"> – Un abrazo, mi oración y mucha salud. Antón</w:t>
      </w:r>
    </w:p>
    <w:sectPr w:rsidR="005236F4" w:rsidRPr="00A64868" w:rsidSect="00A072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0C"/>
    <w:rsid w:val="00133027"/>
    <w:rsid w:val="00182F0C"/>
    <w:rsid w:val="00297751"/>
    <w:rsid w:val="0047365F"/>
    <w:rsid w:val="005236F4"/>
    <w:rsid w:val="00656594"/>
    <w:rsid w:val="006E6A7A"/>
    <w:rsid w:val="008845EA"/>
    <w:rsid w:val="008C38FB"/>
    <w:rsid w:val="008C74E6"/>
    <w:rsid w:val="009F59A6"/>
    <w:rsid w:val="00A64868"/>
    <w:rsid w:val="00B76F18"/>
    <w:rsid w:val="00B812E5"/>
    <w:rsid w:val="00BB30DC"/>
    <w:rsid w:val="00D93EFB"/>
    <w:rsid w:val="00EC3A8B"/>
    <w:rsid w:val="00EF3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7CA"/>
  <w15:docId w15:val="{29FA2CD6-1FCF-4BDC-BD81-A105830F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0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2021-06-17T21:53:00Z</dcterms:created>
  <dcterms:modified xsi:type="dcterms:W3CDTF">2021-06-17T21:53:00Z</dcterms:modified>
</cp:coreProperties>
</file>