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6E6F5" w14:textId="77777777" w:rsidR="000A35A5" w:rsidRPr="00AC4A2C" w:rsidRDefault="000A35A5" w:rsidP="000A35A5">
      <w:pPr>
        <w:spacing w:after="120"/>
        <w:jc w:val="both"/>
        <w:rPr>
          <w:rFonts w:ascii="Tempus Sans ITC" w:hAnsi="Tempus Sans ITC" w:cs="Tunga"/>
          <w:b/>
          <w:sz w:val="24"/>
          <w:szCs w:val="24"/>
        </w:rPr>
      </w:pPr>
      <w:r w:rsidRPr="00AC4A2C">
        <w:rPr>
          <w:rFonts w:ascii="Tempus Sans ITC" w:hAnsi="Tempus Sans ITC" w:cs="Tunga"/>
          <w:b/>
          <w:sz w:val="24"/>
          <w:szCs w:val="24"/>
        </w:rPr>
        <w:t>Domingo cuarto de Pascua</w:t>
      </w:r>
    </w:p>
    <w:p w14:paraId="796723DC" w14:textId="77777777" w:rsidR="000A35A5" w:rsidRPr="00AC4A2C" w:rsidRDefault="000A35A5" w:rsidP="000A35A5">
      <w:pPr>
        <w:spacing w:after="120"/>
        <w:jc w:val="both"/>
        <w:rPr>
          <w:rFonts w:ascii="Tempus Sans ITC" w:hAnsi="Tempus Sans ITC" w:cs="Tunga"/>
          <w:b/>
          <w:sz w:val="24"/>
          <w:szCs w:val="24"/>
        </w:rPr>
      </w:pPr>
      <w:r w:rsidRPr="00AC4A2C">
        <w:rPr>
          <w:rFonts w:ascii="Tempus Sans ITC" w:hAnsi="Tempus Sans ITC" w:cs="Tunga"/>
          <w:b/>
          <w:sz w:val="24"/>
          <w:szCs w:val="24"/>
        </w:rPr>
        <w:t>Lectura orante del Evangelio: Juan 10,1-10</w:t>
      </w:r>
    </w:p>
    <w:p w14:paraId="04D7AD7B" w14:textId="77777777" w:rsidR="000A35A5" w:rsidRPr="00AC4A2C" w:rsidRDefault="000A35A5" w:rsidP="000A35A5">
      <w:pPr>
        <w:spacing w:after="120"/>
        <w:ind w:left="24" w:hanging="24"/>
        <w:jc w:val="both"/>
        <w:rPr>
          <w:rFonts w:ascii="Tempus Sans ITC" w:hAnsi="Tempus Sans ITC" w:cs="Tunga"/>
          <w:sz w:val="24"/>
          <w:szCs w:val="24"/>
        </w:rPr>
      </w:pPr>
      <w:r>
        <w:rPr>
          <w:rFonts w:ascii="Tempus Sans ITC" w:hAnsi="Tempus Sans ITC" w:cs="Tunga"/>
          <w:i/>
          <w:sz w:val="24"/>
          <w:szCs w:val="24"/>
        </w:rPr>
        <w:t xml:space="preserve">Resistan la tentación de emigrar cuando nace de ilusiones engañosas y promesas irreales (Palabras del papa León XIV en África).  </w:t>
      </w:r>
      <w:r w:rsidRPr="00AC4A2C">
        <w:rPr>
          <w:rFonts w:ascii="Tempus Sans ITC" w:hAnsi="Tempus Sans ITC" w:cs="Tunga"/>
          <w:i/>
          <w:sz w:val="24"/>
          <w:szCs w:val="24"/>
        </w:rPr>
        <w:t xml:space="preserve">  </w:t>
      </w:r>
    </w:p>
    <w:p w14:paraId="6126F337" w14:textId="47F4FD36" w:rsidR="000A35A5" w:rsidRPr="00AC4A2C" w:rsidRDefault="000A35A5" w:rsidP="000A35A5">
      <w:pPr>
        <w:pStyle w:val="NormalWeb"/>
        <w:spacing w:before="0" w:beforeAutospacing="0" w:after="120" w:afterAutospacing="0"/>
        <w:jc w:val="both"/>
        <w:textAlignment w:val="top"/>
        <w:rPr>
          <w:rFonts w:ascii="Tempus Sans ITC" w:hAnsi="Tempus Sans ITC" w:cs="Tunga"/>
          <w:sz w:val="24"/>
          <w:szCs w:val="24"/>
        </w:rPr>
      </w:pPr>
      <w:r w:rsidRPr="00AC4A2C">
        <w:rPr>
          <w:rFonts w:ascii="Tempus Sans ITC" w:hAnsi="Tempus Sans ITC" w:cs="Tunga"/>
          <w:b/>
          <w:sz w:val="24"/>
          <w:szCs w:val="24"/>
        </w:rPr>
        <w:t xml:space="preserve">El que entra por la puerta es pastor de las ovejas. </w:t>
      </w:r>
      <w:r w:rsidR="001B7CDA" w:rsidRPr="00CD6628">
        <w:rPr>
          <w:rFonts w:ascii="Tempus Sans ITC" w:hAnsi="Tempus Sans ITC" w:cs="Tunga"/>
          <w:i/>
          <w:iCs/>
          <w:sz w:val="24"/>
          <w:szCs w:val="24"/>
        </w:rPr>
        <w:t>¿Quién podrá escribir lo que, a las almas amorosas, donde él mora, hace entender? Y ¿quién podrá manifestar con palabras lo que les hace sentir? Y ¿quién, finalmente, lo que las hace desear?</w:t>
      </w:r>
      <w:r w:rsidR="001B7CDA">
        <w:rPr>
          <w:rFonts w:ascii="Tempus Sans ITC" w:hAnsi="Tempus Sans ITC" w:cs="Tunga"/>
          <w:sz w:val="24"/>
          <w:szCs w:val="24"/>
        </w:rPr>
        <w:t xml:space="preserve"> (San Juan de la Cruz</w:t>
      </w:r>
      <w:r w:rsidR="00D833F5">
        <w:rPr>
          <w:rFonts w:ascii="Tempus Sans ITC" w:hAnsi="Tempus Sans ITC" w:cs="Tunga"/>
          <w:sz w:val="24"/>
          <w:szCs w:val="24"/>
        </w:rPr>
        <w:t xml:space="preserve">, </w:t>
      </w:r>
      <w:r w:rsidR="00D833F5" w:rsidRPr="00D833F5">
        <w:rPr>
          <w:rFonts w:ascii="Tempus Sans ITC" w:hAnsi="Tempus Sans ITC" w:cs="Tunga"/>
          <w:i/>
          <w:iCs/>
          <w:sz w:val="24"/>
          <w:szCs w:val="24"/>
        </w:rPr>
        <w:t>Llama de amor viva</w:t>
      </w:r>
      <w:r w:rsidR="001B7CDA">
        <w:rPr>
          <w:rFonts w:ascii="Tempus Sans ITC" w:hAnsi="Tempus Sans ITC" w:cs="Tunga"/>
          <w:i/>
          <w:sz w:val="24"/>
          <w:szCs w:val="24"/>
        </w:rPr>
        <w:t xml:space="preserve">). </w:t>
      </w:r>
      <w:r w:rsidRPr="00AC4A2C">
        <w:rPr>
          <w:rFonts w:ascii="Tempus Sans ITC" w:hAnsi="Tempus Sans ITC" w:cs="Tunga"/>
          <w:sz w:val="24"/>
          <w:szCs w:val="24"/>
        </w:rPr>
        <w:t>Con una sorprendente ternura y seguridad, entra Jesús por nuestra puerta busc</w:t>
      </w:r>
      <w:r>
        <w:rPr>
          <w:rFonts w:ascii="Tempus Sans ITC" w:hAnsi="Tempus Sans ITC" w:cs="Tunga"/>
          <w:sz w:val="24"/>
          <w:szCs w:val="24"/>
        </w:rPr>
        <w:t>ándonos</w:t>
      </w:r>
      <w:r w:rsidR="00D833F5">
        <w:rPr>
          <w:rFonts w:ascii="Tempus Sans ITC" w:hAnsi="Tempus Sans ITC" w:cs="Tunga"/>
          <w:sz w:val="24"/>
          <w:szCs w:val="24"/>
        </w:rPr>
        <w:t xml:space="preserve"> para darse por entero</w:t>
      </w:r>
      <w:r>
        <w:rPr>
          <w:rFonts w:ascii="Tempus Sans ITC" w:hAnsi="Tempus Sans ITC" w:cs="Tunga"/>
          <w:sz w:val="24"/>
          <w:szCs w:val="24"/>
        </w:rPr>
        <w:t xml:space="preserve">. Su amor no tiene límites, ¡es nuestro amigo! ¿Cómo tener </w:t>
      </w:r>
      <w:r w:rsidRPr="00AC4A2C">
        <w:rPr>
          <w:rFonts w:ascii="Tempus Sans ITC" w:hAnsi="Tempus Sans ITC" w:cs="Tunga"/>
          <w:sz w:val="24"/>
          <w:szCs w:val="24"/>
        </w:rPr>
        <w:t>miedo a su amor</w:t>
      </w:r>
      <w:r>
        <w:rPr>
          <w:rFonts w:ascii="Tempus Sans ITC" w:hAnsi="Tempus Sans ITC" w:cs="Tunga"/>
          <w:sz w:val="24"/>
          <w:szCs w:val="24"/>
        </w:rPr>
        <w:t>?</w:t>
      </w:r>
      <w:r w:rsidRPr="00AC4A2C">
        <w:rPr>
          <w:rFonts w:ascii="Tempus Sans ITC" w:hAnsi="Tempus Sans ITC" w:cs="Tunga"/>
          <w:sz w:val="24"/>
          <w:szCs w:val="24"/>
        </w:rPr>
        <w:t xml:space="preserve"> ¡Qué gozo tan grande saber que Jesús nos conoce y nos entiende! </w:t>
      </w:r>
      <w:r w:rsidRPr="00AC4A2C">
        <w:rPr>
          <w:rFonts w:ascii="Tempus Sans ITC" w:hAnsi="Tempus Sans ITC" w:cs="Tunga"/>
          <w:i/>
          <w:sz w:val="24"/>
          <w:szCs w:val="24"/>
        </w:rPr>
        <w:t>Entra</w:t>
      </w:r>
      <w:r>
        <w:rPr>
          <w:rFonts w:ascii="Tempus Sans ITC" w:hAnsi="Tempus Sans ITC" w:cs="Tunga"/>
          <w:i/>
          <w:sz w:val="24"/>
          <w:szCs w:val="24"/>
        </w:rPr>
        <w:t xml:space="preserve">, Jesús, por nuestra puerta. Queremos </w:t>
      </w:r>
      <w:r w:rsidR="00EC08CB">
        <w:rPr>
          <w:rFonts w:ascii="Tempus Sans ITC" w:hAnsi="Tempus Sans ITC" w:cs="Tunga"/>
          <w:i/>
          <w:sz w:val="24"/>
          <w:szCs w:val="24"/>
        </w:rPr>
        <w:t>g</w:t>
      </w:r>
      <w:r w:rsidR="009B5CEC">
        <w:rPr>
          <w:rFonts w:ascii="Tempus Sans ITC" w:hAnsi="Tempus Sans ITC" w:cs="Tunga"/>
          <w:i/>
          <w:sz w:val="24"/>
          <w:szCs w:val="24"/>
        </w:rPr>
        <w:t xml:space="preserve">ustar </w:t>
      </w:r>
      <w:r>
        <w:rPr>
          <w:rFonts w:ascii="Tempus Sans ITC" w:hAnsi="Tempus Sans ITC" w:cs="Tunga"/>
          <w:i/>
          <w:sz w:val="24"/>
          <w:szCs w:val="24"/>
        </w:rPr>
        <w:t xml:space="preserve">tu amor. </w:t>
      </w:r>
      <w:r w:rsidRPr="00AC4A2C">
        <w:rPr>
          <w:rFonts w:ascii="Tempus Sans ITC" w:hAnsi="Tempus Sans ITC" w:cs="Tunga"/>
          <w:i/>
          <w:sz w:val="24"/>
          <w:szCs w:val="24"/>
        </w:rPr>
        <w:t xml:space="preserve"> </w:t>
      </w:r>
    </w:p>
    <w:p w14:paraId="2E4D7347" w14:textId="1D7115B2" w:rsidR="000A35A5" w:rsidRPr="00AC4A2C" w:rsidRDefault="000A35A5" w:rsidP="000A35A5">
      <w:pPr>
        <w:pStyle w:val="NormalWeb"/>
        <w:spacing w:before="0" w:beforeAutospacing="0" w:after="120" w:afterAutospacing="0"/>
        <w:jc w:val="both"/>
        <w:textAlignment w:val="top"/>
        <w:rPr>
          <w:rFonts w:ascii="Tempus Sans ITC" w:hAnsi="Tempus Sans ITC" w:cs="Tunga"/>
          <w:sz w:val="24"/>
          <w:szCs w:val="24"/>
        </w:rPr>
      </w:pPr>
      <w:r w:rsidRPr="00AC4A2C">
        <w:rPr>
          <w:rFonts w:ascii="Tempus Sans ITC" w:hAnsi="Tempus Sans ITC" w:cs="Tunga"/>
          <w:b/>
          <w:sz w:val="24"/>
          <w:szCs w:val="24"/>
        </w:rPr>
        <w:t xml:space="preserve">Las ovejas atienden su voz. Camina delante y las ovejas lo siguen. </w:t>
      </w:r>
      <w:r w:rsidR="001B7CDA" w:rsidRPr="001B7CDA">
        <w:rPr>
          <w:rFonts w:ascii="Tempus Sans ITC" w:hAnsi="Tempus Sans ITC" w:cs="Tunga"/>
          <w:bCs/>
          <w:i/>
          <w:iCs/>
          <w:sz w:val="24"/>
          <w:szCs w:val="24"/>
        </w:rPr>
        <w:t>Habiéndose aquí el Rey (el Pastor) del cielo desde luego con el alma amigablemente, como su igual y su hermano, desde luego no te</w:t>
      </w:r>
      <w:r w:rsidR="001B7CDA">
        <w:rPr>
          <w:rFonts w:ascii="Tempus Sans ITC" w:hAnsi="Tempus Sans ITC" w:cs="Tunga"/>
          <w:bCs/>
          <w:i/>
          <w:iCs/>
          <w:sz w:val="24"/>
          <w:szCs w:val="24"/>
        </w:rPr>
        <w:t>m</w:t>
      </w:r>
      <w:r w:rsidR="001B7CDA" w:rsidRPr="001B7CDA">
        <w:rPr>
          <w:rFonts w:ascii="Tempus Sans ITC" w:hAnsi="Tempus Sans ITC" w:cs="Tunga"/>
          <w:bCs/>
          <w:i/>
          <w:iCs/>
          <w:sz w:val="24"/>
          <w:szCs w:val="24"/>
        </w:rPr>
        <w:t xml:space="preserve">e el alma (San Juan de la Cruz, Llama). </w:t>
      </w:r>
      <w:r w:rsidRPr="00AC4A2C">
        <w:rPr>
          <w:rFonts w:ascii="Tempus Sans ITC" w:hAnsi="Tempus Sans ITC" w:cs="Tunga"/>
          <w:sz w:val="24"/>
          <w:szCs w:val="24"/>
        </w:rPr>
        <w:t xml:space="preserve">¿Cómo arriesgarnos a seguir los pasos de Jesús? </w:t>
      </w:r>
      <w:r>
        <w:rPr>
          <w:rFonts w:ascii="Tempus Sans ITC" w:hAnsi="Tempus Sans ITC" w:cs="Tunga"/>
          <w:sz w:val="24"/>
          <w:szCs w:val="24"/>
        </w:rPr>
        <w:t xml:space="preserve">Lo primero es escuchar su voz. Nada tan fascinante como su voz para </w:t>
      </w:r>
      <w:r w:rsidRPr="00AC4A2C">
        <w:rPr>
          <w:rFonts w:ascii="Tempus Sans ITC" w:hAnsi="Tempus Sans ITC" w:cs="Tunga"/>
          <w:sz w:val="24"/>
          <w:szCs w:val="24"/>
        </w:rPr>
        <w:t>lleva</w:t>
      </w:r>
      <w:r>
        <w:rPr>
          <w:rFonts w:ascii="Tempus Sans ITC" w:hAnsi="Tempus Sans ITC" w:cs="Tunga"/>
          <w:sz w:val="24"/>
          <w:szCs w:val="24"/>
        </w:rPr>
        <w:t xml:space="preserve">rnos a una profunda </w:t>
      </w:r>
      <w:r w:rsidRPr="00AC4A2C">
        <w:rPr>
          <w:rFonts w:ascii="Tempus Sans ITC" w:hAnsi="Tempus Sans ITC" w:cs="Tunga"/>
          <w:sz w:val="24"/>
          <w:szCs w:val="24"/>
        </w:rPr>
        <w:t>experiencia</w:t>
      </w:r>
      <w:r>
        <w:rPr>
          <w:rFonts w:ascii="Tempus Sans ITC" w:hAnsi="Tempus Sans ITC" w:cs="Tunga"/>
          <w:sz w:val="24"/>
          <w:szCs w:val="24"/>
        </w:rPr>
        <w:t xml:space="preserve"> </w:t>
      </w:r>
      <w:r w:rsidR="00832040">
        <w:rPr>
          <w:rFonts w:ascii="Tempus Sans ITC" w:hAnsi="Tempus Sans ITC" w:cs="Tunga"/>
          <w:sz w:val="24"/>
          <w:szCs w:val="24"/>
        </w:rPr>
        <w:t xml:space="preserve">de amor. </w:t>
      </w:r>
      <w:r>
        <w:rPr>
          <w:rFonts w:ascii="Tempus Sans ITC" w:hAnsi="Tempus Sans ITC" w:cs="Tunga"/>
          <w:sz w:val="24"/>
          <w:szCs w:val="24"/>
        </w:rPr>
        <w:t xml:space="preserve">Nadie, como Él, responde a nuestras preguntas, a nuestros deseos más profundos, a nuestras necesidades más vitales. </w:t>
      </w:r>
      <w:r>
        <w:rPr>
          <w:rFonts w:ascii="Tempus Sans ITC" w:hAnsi="Tempus Sans ITC" w:cs="Tunga"/>
          <w:i/>
          <w:sz w:val="24"/>
          <w:szCs w:val="24"/>
        </w:rPr>
        <w:t>¡Qué alegría! El E</w:t>
      </w:r>
      <w:r w:rsidRPr="00AC4A2C">
        <w:rPr>
          <w:rFonts w:ascii="Tempus Sans ITC" w:hAnsi="Tempus Sans ITC" w:cs="Tunga"/>
          <w:i/>
          <w:sz w:val="24"/>
          <w:szCs w:val="24"/>
        </w:rPr>
        <w:t xml:space="preserve">spíritu mantiene vivo en </w:t>
      </w:r>
      <w:r>
        <w:rPr>
          <w:rFonts w:ascii="Tempus Sans ITC" w:hAnsi="Tempus Sans ITC" w:cs="Tunga"/>
          <w:i/>
          <w:sz w:val="24"/>
          <w:szCs w:val="24"/>
        </w:rPr>
        <w:t>nuestro</w:t>
      </w:r>
      <w:r w:rsidRPr="00AC4A2C">
        <w:rPr>
          <w:rFonts w:ascii="Tempus Sans ITC" w:hAnsi="Tempus Sans ITC" w:cs="Tunga"/>
          <w:i/>
          <w:sz w:val="24"/>
          <w:szCs w:val="24"/>
        </w:rPr>
        <w:t xml:space="preserve"> corazón el fuego de tu amor. </w:t>
      </w:r>
    </w:p>
    <w:p w14:paraId="6C4C2CA7" w14:textId="26D2E06B" w:rsidR="000A35A5" w:rsidRPr="00AC4A2C" w:rsidRDefault="000A35A5" w:rsidP="000A35A5">
      <w:pPr>
        <w:spacing w:after="120"/>
        <w:jc w:val="both"/>
        <w:rPr>
          <w:rFonts w:ascii="Tempus Sans ITC" w:hAnsi="Tempus Sans ITC" w:cs="Tunga"/>
          <w:sz w:val="24"/>
          <w:szCs w:val="24"/>
        </w:rPr>
      </w:pPr>
      <w:r w:rsidRPr="00AC4A2C">
        <w:rPr>
          <w:rFonts w:ascii="Tempus Sans ITC" w:hAnsi="Tempus Sans ITC" w:cs="Tunga"/>
          <w:b/>
          <w:sz w:val="24"/>
          <w:szCs w:val="24"/>
        </w:rPr>
        <w:t>Yo soy la puerta de las ovejas. Quien entre por mí se salvará… y encontrará pastos.</w:t>
      </w:r>
      <w:r w:rsidRPr="001B7CDA">
        <w:rPr>
          <w:rFonts w:ascii="Tempus Sans ITC" w:hAnsi="Tempus Sans ITC" w:cs="Tunga"/>
          <w:bCs/>
          <w:i/>
          <w:iCs/>
          <w:sz w:val="24"/>
          <w:szCs w:val="24"/>
        </w:rPr>
        <w:t xml:space="preserve"> </w:t>
      </w:r>
      <w:r w:rsidR="001B7CDA" w:rsidRPr="001B7CDA">
        <w:rPr>
          <w:rFonts w:ascii="Tempus Sans ITC" w:hAnsi="Tempus Sans ITC" w:cs="Tunga"/>
          <w:bCs/>
          <w:i/>
          <w:iCs/>
          <w:sz w:val="24"/>
          <w:szCs w:val="24"/>
        </w:rPr>
        <w:t>Los bienes de entrambos (Dios y nosotros), los poseen entrambos juntos (San Juan de la Cruz, Llama)</w:t>
      </w:r>
      <w:r w:rsidR="001B7CDA">
        <w:rPr>
          <w:rFonts w:ascii="Tempus Sans ITC" w:hAnsi="Tempus Sans ITC" w:cs="Tunga"/>
          <w:bCs/>
          <w:i/>
          <w:iCs/>
          <w:sz w:val="24"/>
          <w:szCs w:val="24"/>
        </w:rPr>
        <w:t>.</w:t>
      </w:r>
      <w:r w:rsidR="001B7CDA">
        <w:rPr>
          <w:rFonts w:ascii="Tempus Sans ITC" w:hAnsi="Tempus Sans ITC" w:cs="Tunga"/>
          <w:b/>
          <w:sz w:val="24"/>
          <w:szCs w:val="24"/>
        </w:rPr>
        <w:t xml:space="preserve"> </w:t>
      </w:r>
      <w:r w:rsidRPr="00AC4A2C">
        <w:rPr>
          <w:rFonts w:ascii="Tempus Sans ITC" w:hAnsi="Tempus Sans ITC" w:cs="Tunga"/>
          <w:sz w:val="24"/>
          <w:szCs w:val="24"/>
        </w:rPr>
        <w:t xml:space="preserve">La puerta de Jesús </w:t>
      </w:r>
      <w:r>
        <w:rPr>
          <w:rFonts w:ascii="Tempus Sans ITC" w:hAnsi="Tempus Sans ITC" w:cs="Tunga"/>
          <w:sz w:val="24"/>
          <w:szCs w:val="24"/>
        </w:rPr>
        <w:t xml:space="preserve">está abierta y llena de luz; es </w:t>
      </w:r>
      <w:r w:rsidRPr="00AC4A2C">
        <w:rPr>
          <w:rFonts w:ascii="Tempus Sans ITC" w:hAnsi="Tempus Sans ITC" w:cs="Tunga"/>
          <w:sz w:val="24"/>
          <w:szCs w:val="24"/>
        </w:rPr>
        <w:t>la imagen de la confianza y de la libertad</w:t>
      </w:r>
      <w:r>
        <w:rPr>
          <w:rFonts w:ascii="Tempus Sans ITC" w:hAnsi="Tempus Sans ITC" w:cs="Tunga"/>
          <w:sz w:val="24"/>
          <w:szCs w:val="24"/>
        </w:rPr>
        <w:t xml:space="preserve">. </w:t>
      </w:r>
      <w:r w:rsidRPr="00AC4A2C">
        <w:rPr>
          <w:rFonts w:ascii="Tempus Sans ITC" w:hAnsi="Tempus Sans ITC" w:cs="Tunga"/>
          <w:sz w:val="24"/>
          <w:szCs w:val="24"/>
        </w:rPr>
        <w:t xml:space="preserve">Quien se atreve a entrar confiadamente, </w:t>
      </w:r>
      <w:r>
        <w:rPr>
          <w:rFonts w:ascii="Tempus Sans ITC" w:hAnsi="Tempus Sans ITC" w:cs="Tunga"/>
          <w:sz w:val="24"/>
          <w:szCs w:val="24"/>
        </w:rPr>
        <w:t xml:space="preserve">aun con dudas y resistencias, </w:t>
      </w:r>
      <w:r w:rsidRPr="00AC4A2C">
        <w:rPr>
          <w:rFonts w:ascii="Tempus Sans ITC" w:hAnsi="Tempus Sans ITC" w:cs="Tunga"/>
          <w:sz w:val="24"/>
          <w:szCs w:val="24"/>
        </w:rPr>
        <w:t xml:space="preserve">ve cómo Jesús le lleva, con suavidad y delicadeza de amigo, a los pastos de la </w:t>
      </w:r>
      <w:r>
        <w:rPr>
          <w:rFonts w:ascii="Tempus Sans ITC" w:hAnsi="Tempus Sans ITC" w:cs="Tunga"/>
          <w:sz w:val="24"/>
          <w:szCs w:val="24"/>
        </w:rPr>
        <w:t xml:space="preserve">vida, </w:t>
      </w:r>
      <w:r w:rsidRPr="00AC4A2C">
        <w:rPr>
          <w:rFonts w:ascii="Tempus Sans ITC" w:hAnsi="Tempus Sans ITC" w:cs="Tunga"/>
          <w:sz w:val="24"/>
          <w:szCs w:val="24"/>
        </w:rPr>
        <w:t xml:space="preserve">experimenta cómo Jesús le hace partícipe de su admirable victoria. Nadie </w:t>
      </w:r>
      <w:r>
        <w:rPr>
          <w:rFonts w:ascii="Tempus Sans ITC" w:hAnsi="Tempus Sans ITC" w:cs="Tunga"/>
          <w:sz w:val="24"/>
          <w:szCs w:val="24"/>
        </w:rPr>
        <w:t xml:space="preserve">cura </w:t>
      </w:r>
      <w:r w:rsidRPr="00AC4A2C">
        <w:rPr>
          <w:rFonts w:ascii="Tempus Sans ITC" w:hAnsi="Tempus Sans ITC" w:cs="Tunga"/>
          <w:sz w:val="24"/>
          <w:szCs w:val="24"/>
        </w:rPr>
        <w:t xml:space="preserve">con más ternura </w:t>
      </w:r>
      <w:r>
        <w:rPr>
          <w:rFonts w:ascii="Tempus Sans ITC" w:hAnsi="Tempus Sans ITC" w:cs="Tunga"/>
          <w:sz w:val="24"/>
          <w:szCs w:val="24"/>
        </w:rPr>
        <w:t xml:space="preserve">nuestras heridas, nadie </w:t>
      </w:r>
      <w:r w:rsidRPr="008236E8">
        <w:rPr>
          <w:rFonts w:ascii="Tempus Sans ITC" w:hAnsi="Tempus Sans ITC" w:cs="Tunga"/>
          <w:sz w:val="24"/>
          <w:szCs w:val="24"/>
        </w:rPr>
        <w:t xml:space="preserve">pone tanta paz en el alma. </w:t>
      </w:r>
      <w:r w:rsidRPr="00AC4A2C">
        <w:rPr>
          <w:rFonts w:ascii="Tempus Sans ITC" w:hAnsi="Tempus Sans ITC" w:cs="Tunga"/>
          <w:i/>
          <w:sz w:val="24"/>
          <w:szCs w:val="24"/>
        </w:rPr>
        <w:t xml:space="preserve">Tú eres </w:t>
      </w:r>
      <w:r>
        <w:rPr>
          <w:rFonts w:ascii="Tempus Sans ITC" w:hAnsi="Tempus Sans ITC" w:cs="Tunga"/>
          <w:i/>
          <w:sz w:val="24"/>
          <w:szCs w:val="24"/>
        </w:rPr>
        <w:t xml:space="preserve">nuestro </w:t>
      </w:r>
      <w:r w:rsidRPr="00AC4A2C">
        <w:rPr>
          <w:rFonts w:ascii="Tempus Sans ITC" w:hAnsi="Tempus Sans ITC" w:cs="Tunga"/>
          <w:i/>
          <w:sz w:val="24"/>
          <w:szCs w:val="24"/>
        </w:rPr>
        <w:t>pastor.</w:t>
      </w:r>
      <w:r>
        <w:rPr>
          <w:rFonts w:ascii="Tempus Sans ITC" w:hAnsi="Tempus Sans ITC" w:cs="Tunga"/>
          <w:i/>
          <w:sz w:val="24"/>
          <w:szCs w:val="24"/>
        </w:rPr>
        <w:t xml:space="preserve"> </w:t>
      </w:r>
    </w:p>
    <w:p w14:paraId="4159F5E8" w14:textId="62F908AD" w:rsidR="000A35A5" w:rsidRPr="00D51B52" w:rsidRDefault="000A35A5" w:rsidP="000A35A5">
      <w:pPr>
        <w:pStyle w:val="Ttulo1"/>
        <w:spacing w:before="0" w:beforeAutospacing="0" w:after="120" w:afterAutospacing="0"/>
        <w:jc w:val="both"/>
        <w:rPr>
          <w:rFonts w:ascii="Tempus Sans ITC" w:hAnsi="Tempus Sans ITC" w:cs="Tunga"/>
          <w:b w:val="0"/>
          <w:i/>
          <w:sz w:val="24"/>
          <w:szCs w:val="24"/>
        </w:rPr>
      </w:pPr>
      <w:r w:rsidRPr="00D51B52">
        <w:rPr>
          <w:rFonts w:ascii="Tempus Sans ITC" w:hAnsi="Tempus Sans ITC" w:cs="Tunga"/>
          <w:sz w:val="24"/>
          <w:szCs w:val="24"/>
        </w:rPr>
        <w:t>Yo he venido para que tengan vida y la tengan abundante.</w:t>
      </w:r>
      <w:r>
        <w:rPr>
          <w:rFonts w:ascii="Tempus Sans ITC" w:hAnsi="Tempus Sans ITC" w:cs="Tunga"/>
          <w:b w:val="0"/>
          <w:sz w:val="24"/>
          <w:szCs w:val="24"/>
        </w:rPr>
        <w:t xml:space="preserve"> </w:t>
      </w:r>
      <w:r w:rsidR="0054504D">
        <w:rPr>
          <w:rFonts w:ascii="Tempus Sans ITC" w:hAnsi="Tempus Sans ITC" w:cs="Tunga"/>
          <w:b w:val="0"/>
          <w:i/>
          <w:iCs/>
          <w:sz w:val="24"/>
          <w:szCs w:val="24"/>
        </w:rPr>
        <w:t xml:space="preserve">Yo </w:t>
      </w:r>
      <w:r w:rsidR="00D833F5">
        <w:rPr>
          <w:rFonts w:ascii="Tempus Sans ITC" w:hAnsi="Tempus Sans ITC" w:cs="Tunga"/>
          <w:b w:val="0"/>
          <w:i/>
          <w:iCs/>
          <w:sz w:val="24"/>
          <w:szCs w:val="24"/>
        </w:rPr>
        <w:t>s</w:t>
      </w:r>
      <w:r w:rsidR="0054504D">
        <w:rPr>
          <w:rFonts w:ascii="Tempus Sans ITC" w:hAnsi="Tempus Sans ITC" w:cs="Tunga"/>
          <w:b w:val="0"/>
          <w:i/>
          <w:iCs/>
          <w:sz w:val="24"/>
          <w:szCs w:val="24"/>
        </w:rPr>
        <w:t xml:space="preserve">oy tuyo y para ti, y gusto de ser tal cual soy por ser tuyo y para darme a ti… En este estado de </w:t>
      </w:r>
      <w:r w:rsidR="00D833F5">
        <w:rPr>
          <w:rFonts w:ascii="Tempus Sans ITC" w:hAnsi="Tempus Sans ITC" w:cs="Tunga"/>
          <w:b w:val="0"/>
          <w:i/>
          <w:iCs/>
          <w:sz w:val="24"/>
          <w:szCs w:val="24"/>
        </w:rPr>
        <w:t xml:space="preserve">fiesta tan perfecta siempre el alma anda interior y exteriormente como de fiesta, y trae con gran frecuencia en el paladar de su espíritu un júbilo de Dios grande, como un cantar nuevo, siempre nuevo, envuelto en alegría y amor en conocimiento de su feliz estado… </w:t>
      </w:r>
      <w:r w:rsidR="0054504D">
        <w:rPr>
          <w:rFonts w:ascii="Tempus Sans ITC" w:hAnsi="Tempus Sans ITC" w:cs="Tunga"/>
          <w:b w:val="0"/>
          <w:i/>
          <w:iCs/>
          <w:sz w:val="24"/>
          <w:szCs w:val="24"/>
        </w:rPr>
        <w:t>L</w:t>
      </w:r>
      <w:r w:rsidR="0054504D" w:rsidRPr="0054504D">
        <w:rPr>
          <w:rFonts w:ascii="Tempus Sans ITC" w:hAnsi="Tempus Sans ITC" w:cs="Tunga"/>
          <w:b w:val="0"/>
          <w:i/>
          <w:iCs/>
          <w:sz w:val="24"/>
          <w:szCs w:val="24"/>
        </w:rPr>
        <w:t>a contemplación pura consiste en recibir</w:t>
      </w:r>
      <w:r w:rsidR="0054504D">
        <w:rPr>
          <w:rFonts w:ascii="Tempus Sans ITC" w:hAnsi="Tempus Sans ITC" w:cs="Tunga"/>
          <w:b w:val="0"/>
          <w:sz w:val="24"/>
          <w:szCs w:val="24"/>
        </w:rPr>
        <w:t xml:space="preserve"> </w:t>
      </w:r>
      <w:r w:rsidR="0054504D" w:rsidRPr="0054504D">
        <w:rPr>
          <w:rFonts w:ascii="Tempus Sans ITC" w:hAnsi="Tempus Sans ITC" w:cs="Tunga"/>
          <w:b w:val="0"/>
          <w:i/>
          <w:iCs/>
          <w:sz w:val="24"/>
          <w:szCs w:val="24"/>
        </w:rPr>
        <w:t>(San Juan de la Cruz, Llama</w:t>
      </w:r>
      <w:r w:rsidR="00D833F5">
        <w:rPr>
          <w:rFonts w:ascii="Tempus Sans ITC" w:hAnsi="Tempus Sans ITC" w:cs="Tunga"/>
          <w:b w:val="0"/>
          <w:i/>
          <w:iCs/>
          <w:sz w:val="24"/>
          <w:szCs w:val="24"/>
        </w:rPr>
        <w:t xml:space="preserve">). </w:t>
      </w:r>
      <w:r>
        <w:rPr>
          <w:rFonts w:ascii="Tempus Sans ITC" w:hAnsi="Tempus Sans ITC" w:cs="Tunga"/>
          <w:b w:val="0"/>
          <w:sz w:val="24"/>
          <w:szCs w:val="24"/>
        </w:rPr>
        <w:t xml:space="preserve">El buen pastor ofrece la vida por sus ovejas; siempre piensa en nosotros. </w:t>
      </w:r>
      <w:r w:rsidRPr="00D51B52">
        <w:rPr>
          <w:rFonts w:ascii="Tempus Sans ITC" w:hAnsi="Tempus Sans ITC" w:cs="Tunga"/>
          <w:b w:val="0"/>
          <w:sz w:val="24"/>
          <w:szCs w:val="24"/>
        </w:rPr>
        <w:t>Toda su vida es una revelación de resurrección</w:t>
      </w:r>
      <w:r>
        <w:rPr>
          <w:rFonts w:ascii="Tempus Sans ITC" w:hAnsi="Tempus Sans ITC" w:cs="Tunga"/>
          <w:b w:val="0"/>
          <w:sz w:val="24"/>
          <w:szCs w:val="24"/>
        </w:rPr>
        <w:t xml:space="preserve">, una puerta de vida nueva para Él y para nosotros. </w:t>
      </w:r>
      <w:r w:rsidRPr="00D51B52">
        <w:rPr>
          <w:rFonts w:ascii="Tempus Sans ITC" w:hAnsi="Tempus Sans ITC" w:cs="Tunga"/>
          <w:b w:val="0"/>
          <w:sz w:val="24"/>
          <w:szCs w:val="24"/>
        </w:rPr>
        <w:t>Quien se abre a Él y lo recibe, queda lleno de alegría.</w:t>
      </w:r>
      <w:r>
        <w:rPr>
          <w:rFonts w:ascii="Tempus Sans ITC" w:hAnsi="Tempus Sans ITC" w:cs="Tunga"/>
          <w:b w:val="0"/>
          <w:sz w:val="24"/>
          <w:szCs w:val="24"/>
        </w:rPr>
        <w:t xml:space="preserve"> </w:t>
      </w:r>
      <w:r w:rsidRPr="00D51B52">
        <w:rPr>
          <w:rFonts w:ascii="Tempus Sans ITC" w:hAnsi="Tempus Sans ITC" w:cs="Tunga"/>
          <w:b w:val="0"/>
          <w:sz w:val="24"/>
          <w:szCs w:val="24"/>
        </w:rPr>
        <w:t>Su entrega incondicional por nosotros va tejiendo en el corazón unos lazos íntimos, muy fuertes.</w:t>
      </w:r>
      <w:r>
        <w:rPr>
          <w:rFonts w:ascii="Tempus Sans ITC" w:hAnsi="Tempus Sans ITC" w:cs="Tunga"/>
          <w:b w:val="0"/>
          <w:sz w:val="24"/>
          <w:szCs w:val="24"/>
        </w:rPr>
        <w:t xml:space="preserve"> </w:t>
      </w:r>
      <w:r w:rsidRPr="00D51B52">
        <w:rPr>
          <w:rFonts w:ascii="Tempus Sans ITC" w:hAnsi="Tempus Sans ITC" w:cs="Tunga"/>
          <w:b w:val="0"/>
          <w:sz w:val="24"/>
          <w:szCs w:val="24"/>
        </w:rPr>
        <w:t xml:space="preserve">Jesús no viene para robar sino para dar la vida en plenitud. No busca su interés sino el de </w:t>
      </w:r>
      <w:r>
        <w:rPr>
          <w:rFonts w:ascii="Tempus Sans ITC" w:hAnsi="Tempus Sans ITC" w:cs="Tunga"/>
          <w:b w:val="0"/>
          <w:sz w:val="24"/>
          <w:szCs w:val="24"/>
        </w:rPr>
        <w:t>sus</w:t>
      </w:r>
      <w:r w:rsidRPr="00D51B52">
        <w:rPr>
          <w:rFonts w:ascii="Tempus Sans ITC" w:hAnsi="Tempus Sans ITC" w:cs="Tunga"/>
          <w:b w:val="0"/>
          <w:sz w:val="24"/>
          <w:szCs w:val="24"/>
        </w:rPr>
        <w:t xml:space="preserve"> amigos. De la experiencia de su amor brota el deseo de servir a los demás y darles vida</w:t>
      </w:r>
      <w:r w:rsidR="00832040">
        <w:rPr>
          <w:rFonts w:ascii="Tempus Sans ITC" w:hAnsi="Tempus Sans ITC" w:cs="Tunga"/>
          <w:b w:val="0"/>
          <w:sz w:val="24"/>
          <w:szCs w:val="24"/>
        </w:rPr>
        <w:t>; somos enviados al mundo para dar vida</w:t>
      </w:r>
      <w:r w:rsidRPr="00D51B52">
        <w:rPr>
          <w:rFonts w:ascii="Tempus Sans ITC" w:hAnsi="Tempus Sans ITC" w:cs="Tunga"/>
          <w:b w:val="0"/>
          <w:sz w:val="24"/>
          <w:szCs w:val="24"/>
        </w:rPr>
        <w:t xml:space="preserve">. </w:t>
      </w:r>
      <w:r w:rsidRPr="00D51B52">
        <w:rPr>
          <w:rFonts w:ascii="Tempus Sans ITC" w:hAnsi="Tempus Sans ITC" w:cs="Tunga"/>
          <w:b w:val="0"/>
          <w:i/>
          <w:sz w:val="24"/>
          <w:szCs w:val="24"/>
        </w:rPr>
        <w:t>Quédate siempre con nosotros, Señor; s</w:t>
      </w:r>
      <w:r w:rsidR="00832040">
        <w:rPr>
          <w:rFonts w:ascii="Tempus Sans ITC" w:hAnsi="Tempus Sans ITC" w:cs="Tunga"/>
          <w:b w:val="0"/>
          <w:i/>
          <w:sz w:val="24"/>
          <w:szCs w:val="24"/>
        </w:rPr>
        <w:t>ó</w:t>
      </w:r>
      <w:r w:rsidRPr="00D51B52">
        <w:rPr>
          <w:rFonts w:ascii="Tempus Sans ITC" w:hAnsi="Tempus Sans ITC" w:cs="Tunga"/>
          <w:b w:val="0"/>
          <w:i/>
          <w:sz w:val="24"/>
          <w:szCs w:val="24"/>
        </w:rPr>
        <w:t>lo así sabremos vivir y amar como Tú.</w:t>
      </w:r>
    </w:p>
    <w:p w14:paraId="466BF3B8" w14:textId="23216DF3" w:rsidR="00BE4C45" w:rsidRPr="00D3466F" w:rsidRDefault="000A35A5" w:rsidP="00D3466F">
      <w:pPr>
        <w:pStyle w:val="NormalWeb"/>
        <w:shd w:val="clear" w:color="auto" w:fill="FFFFFF"/>
        <w:spacing w:before="0" w:beforeAutospacing="0" w:after="120" w:afterAutospacing="0"/>
        <w:jc w:val="both"/>
        <w:rPr>
          <w:b/>
        </w:rPr>
      </w:pPr>
      <w:r w:rsidRPr="00D3466F">
        <w:rPr>
          <w:rFonts w:ascii="Tempus Sans ITC" w:hAnsi="Tempus Sans ITC"/>
          <w:b/>
          <w:bCs/>
        </w:rPr>
        <w:t xml:space="preserve">Feliz Pascua para todos </w:t>
      </w:r>
      <w:r w:rsidR="00D3466F" w:rsidRPr="00D3466F">
        <w:rPr>
          <w:rFonts w:ascii="Tempus Sans ITC" w:hAnsi="Tempus Sans ITC"/>
          <w:b/>
          <w:bCs/>
        </w:rPr>
        <w:t>–</w:t>
      </w:r>
      <w:r w:rsidRPr="00D3466F">
        <w:rPr>
          <w:rFonts w:ascii="Tempus Sans ITC" w:hAnsi="Tempus Sans ITC"/>
          <w:b/>
          <w:bCs/>
        </w:rPr>
        <w:t xml:space="preserve"> </w:t>
      </w:r>
      <w:r w:rsidR="00D3466F" w:rsidRPr="00D3466F">
        <w:rPr>
          <w:rFonts w:ascii="Tempus Sans ITC" w:hAnsi="Tempus Sans ITC"/>
          <w:b/>
          <w:bCs/>
        </w:rPr>
        <w:t xml:space="preserve">Un </w:t>
      </w:r>
      <w:bookmarkStart w:id="0" w:name="_GoBack"/>
      <w:bookmarkEnd w:id="0"/>
      <w:r w:rsidR="00D3466F" w:rsidRPr="00D3466F">
        <w:rPr>
          <w:rFonts w:ascii="Tempus Sans ITC" w:hAnsi="Tempus Sans ITC"/>
          <w:b/>
          <w:bCs/>
        </w:rPr>
        <w:t>abrazo, mi oración y mucha salud. Un abrazo. Antón</w:t>
      </w:r>
    </w:p>
    <w:sectPr w:rsidR="00BE4C45" w:rsidRPr="00D346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unga"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5A5"/>
    <w:rsid w:val="000A35A5"/>
    <w:rsid w:val="001B7CDA"/>
    <w:rsid w:val="0054504D"/>
    <w:rsid w:val="00832040"/>
    <w:rsid w:val="009B5CEC"/>
    <w:rsid w:val="00BE4C45"/>
    <w:rsid w:val="00C07319"/>
    <w:rsid w:val="00D3466F"/>
    <w:rsid w:val="00D833F5"/>
    <w:rsid w:val="00EC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A563"/>
  <w15:chartTrackingRefBased/>
  <w15:docId w15:val="{35EB5E4C-2474-4EEE-813A-43FA3EF4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5A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0A35A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35A5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NormalWeb">
    <w:name w:val="Normal (Web)"/>
    <w:basedOn w:val="Normal"/>
    <w:uiPriority w:val="99"/>
    <w:unhideWhenUsed/>
    <w:rsid w:val="000A35A5"/>
    <w:pPr>
      <w:spacing w:before="100" w:beforeAutospacing="1" w:after="100" w:afterAutospacing="1"/>
    </w:pPr>
    <w:rPr>
      <w:rFonts w:ascii="Times New Roman" w:eastAsia="Times New Roman" w:hAnsi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Tomas</dc:creator>
  <cp:keywords/>
  <dc:description/>
  <cp:lastModifiedBy>usuario</cp:lastModifiedBy>
  <cp:revision>2</cp:revision>
  <dcterms:created xsi:type="dcterms:W3CDTF">2026-04-22T16:36:00Z</dcterms:created>
  <dcterms:modified xsi:type="dcterms:W3CDTF">2026-04-22T16:36:00Z</dcterms:modified>
</cp:coreProperties>
</file>