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4893" w14:textId="77777777" w:rsidR="009D2CAC" w:rsidRDefault="009D2CAC" w:rsidP="009D2CAC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Domingo cuarto de Adviento</w:t>
      </w:r>
    </w:p>
    <w:p w14:paraId="2A130D84" w14:textId="77777777" w:rsidR="009D2CAC" w:rsidRDefault="009D2CAC" w:rsidP="009D2CAC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Lectura orante del Evangelio: Lucas 1,26-38</w:t>
      </w:r>
    </w:p>
    <w:p w14:paraId="37FA39D3" w14:textId="304CD89C" w:rsidR="009D2CAC" w:rsidRDefault="009D2CAC" w:rsidP="009D2CAC">
      <w:pPr>
        <w:spacing w:after="120"/>
        <w:jc w:val="both"/>
        <w:rPr>
          <w:rFonts w:ascii="Tempus Sans ITC" w:hAnsi="Tempus Sans ITC"/>
        </w:rPr>
      </w:pPr>
      <w:r w:rsidRPr="0051477A">
        <w:rPr>
          <w:rFonts w:ascii="Tempus Sans ITC" w:hAnsi="Tempus Sans ITC"/>
          <w:i/>
        </w:rPr>
        <w:t>En cada circunstancia de su vida, José supo pronunciar su “</w:t>
      </w:r>
      <w:proofErr w:type="spellStart"/>
      <w:r w:rsidRPr="0051477A">
        <w:rPr>
          <w:rFonts w:ascii="Tempus Sans ITC" w:hAnsi="Tempus Sans ITC"/>
          <w:i/>
          <w:iCs/>
        </w:rPr>
        <w:t>fiat</w:t>
      </w:r>
      <w:proofErr w:type="spellEnd"/>
      <w:r w:rsidRPr="0051477A">
        <w:rPr>
          <w:rFonts w:ascii="Tempus Sans ITC" w:hAnsi="Tempus Sans ITC"/>
          <w:i/>
        </w:rPr>
        <w:t xml:space="preserve">”, como María en la Anunciación y Jesús en Getsemaní </w:t>
      </w:r>
      <w:r>
        <w:rPr>
          <w:rFonts w:ascii="Tempus Sans ITC" w:hAnsi="Tempus Sans ITC"/>
        </w:rPr>
        <w:t>(Papa Francisco</w:t>
      </w:r>
      <w:r w:rsidR="005E277E">
        <w:rPr>
          <w:rFonts w:ascii="Tempus Sans ITC" w:hAnsi="Tempus Sans ITC"/>
        </w:rPr>
        <w:t>).</w:t>
      </w:r>
    </w:p>
    <w:p w14:paraId="15892853" w14:textId="73FB0C78" w:rsidR="009D2CAC" w:rsidRDefault="009D2CAC" w:rsidP="009D2CAC">
      <w:pPr>
        <w:spacing w:after="120"/>
        <w:jc w:val="both"/>
        <w:rPr>
          <w:rFonts w:ascii="Tempus Sans ITC" w:hAnsi="Tempus Sans ITC" w:cs="Tunga"/>
        </w:rPr>
      </w:pPr>
      <w:r w:rsidRPr="0051477A">
        <w:rPr>
          <w:rFonts w:ascii="Tempus Sans ITC" w:hAnsi="Tempus Sans ITC" w:cs="Tunga"/>
          <w:b/>
          <w:i/>
        </w:rPr>
        <w:t>Alégrate.</w:t>
      </w:r>
      <w:r>
        <w:rPr>
          <w:rFonts w:ascii="Tempus Sans ITC" w:hAnsi="Tempus Sans ITC" w:cs="Tunga"/>
          <w:b/>
        </w:rPr>
        <w:t xml:space="preserve"> </w:t>
      </w:r>
      <w:bookmarkStart w:id="0" w:name="_Hlk153530175"/>
      <w:r w:rsidRPr="009E20D2">
        <w:rPr>
          <w:rFonts w:ascii="Tempus Sans ITC" w:hAnsi="Tempus Sans ITC" w:cs="Tunga"/>
        </w:rPr>
        <w:t>Dios entra por la puerta pequeña (va a la Galilea de los paganos, a un pueblo insignificante</w:t>
      </w:r>
      <w:r>
        <w:rPr>
          <w:rFonts w:ascii="Tempus Sans ITC" w:hAnsi="Tempus Sans ITC" w:cs="Tunga"/>
        </w:rPr>
        <w:t xml:space="preserve"> </w:t>
      </w:r>
      <w:r w:rsidR="00B6490B">
        <w:rPr>
          <w:rFonts w:ascii="Tempus Sans ITC" w:hAnsi="Tempus Sans ITC" w:cs="Tunga"/>
        </w:rPr>
        <w:t>-</w:t>
      </w:r>
      <w:r w:rsidRPr="009E20D2">
        <w:rPr>
          <w:rFonts w:ascii="Tempus Sans ITC" w:hAnsi="Tempus Sans ITC" w:cs="Tunga"/>
        </w:rPr>
        <w:t>Nazaret</w:t>
      </w:r>
      <w:r>
        <w:rPr>
          <w:rFonts w:ascii="Tempus Sans ITC" w:hAnsi="Tempus Sans ITC" w:cs="Tunga"/>
        </w:rPr>
        <w:t>-</w:t>
      </w:r>
      <w:r w:rsidRPr="009E20D2">
        <w:rPr>
          <w:rFonts w:ascii="Tempus Sans ITC" w:hAnsi="Tempus Sans ITC" w:cs="Tunga"/>
        </w:rPr>
        <w:t>, a una virgen llamada María) y saluda con la alegría</w:t>
      </w:r>
      <w:bookmarkEnd w:id="0"/>
      <w:r w:rsidRPr="009E20D2">
        <w:rPr>
          <w:rFonts w:ascii="Tempus Sans ITC" w:hAnsi="Tempus Sans ITC" w:cs="Tunga"/>
        </w:rPr>
        <w:t xml:space="preserve">. </w:t>
      </w:r>
      <w:r>
        <w:rPr>
          <w:rFonts w:ascii="Tempus Sans ITC" w:hAnsi="Tempus Sans ITC" w:cs="Tunga"/>
        </w:rPr>
        <w:t>María, sorprendida en su interioridad, acoge este saludo y lo convierte en danza, junto a su prima (</w:t>
      </w:r>
      <w:r w:rsidR="00B06A3B">
        <w:rPr>
          <w:rFonts w:ascii="Tempus Sans ITC" w:hAnsi="Tempus Sans ITC" w:cs="Tunga"/>
        </w:rPr>
        <w:t>Magníficat</w:t>
      </w:r>
      <w:r>
        <w:rPr>
          <w:rFonts w:ascii="Tempus Sans ITC" w:hAnsi="Tempus Sans ITC" w:cs="Tunga"/>
        </w:rPr>
        <w:t>), y en vida nueva</w:t>
      </w:r>
      <w:r w:rsidR="000E4273">
        <w:rPr>
          <w:rFonts w:ascii="Tempus Sans ITC" w:hAnsi="Tempus Sans ITC" w:cs="Tunga"/>
        </w:rPr>
        <w:t xml:space="preserve"> para todos</w:t>
      </w:r>
      <w:r>
        <w:rPr>
          <w:rFonts w:ascii="Tempus Sans ITC" w:hAnsi="Tempus Sans ITC" w:cs="Tunga"/>
        </w:rPr>
        <w:t xml:space="preserve">. Las dos saltan de gozo por ser invitadas a tomar parte en la salvación de Dios. Las tristezas son vencidas, porque ninguna palabra que proviene de Dios es imposible. Dios llama a nuestra puerta, nos enamora con su gracia. Junto a María, nos atrevemos a escuchar, asombrados, esta palabra de gozo pleno. Hay muchas gentes que esperan oír </w:t>
      </w:r>
      <w:r w:rsidR="00B6490B">
        <w:rPr>
          <w:rFonts w:ascii="Tempus Sans ITC" w:hAnsi="Tempus Sans ITC" w:cs="Tunga"/>
        </w:rPr>
        <w:t xml:space="preserve">hoy </w:t>
      </w:r>
      <w:r>
        <w:rPr>
          <w:rFonts w:ascii="Tempus Sans ITC" w:hAnsi="Tempus Sans ITC" w:cs="Tunga"/>
        </w:rPr>
        <w:t xml:space="preserve">de nuestros labios las canciones de Dios en medio de una noche que presiente ya a Jesús. </w:t>
      </w:r>
      <w:bookmarkStart w:id="1" w:name="_Hlk153530492"/>
      <w:r>
        <w:rPr>
          <w:rFonts w:ascii="Tempus Sans ITC" w:hAnsi="Tempus Sans ITC" w:cs="Tunga"/>
          <w:i/>
        </w:rPr>
        <w:t xml:space="preserve">Haznos oír tu gozo y tu alegría, Señor. Tú eres nuestra alegría. Inúndanos con tu Espíritu. </w:t>
      </w:r>
      <w:r>
        <w:rPr>
          <w:rFonts w:ascii="Tempus Sans ITC" w:hAnsi="Tempus Sans ITC" w:cs="Tunga"/>
        </w:rPr>
        <w:t xml:space="preserve">  </w:t>
      </w:r>
      <w:bookmarkEnd w:id="1"/>
    </w:p>
    <w:p w14:paraId="49DCB55E" w14:textId="67D96C52" w:rsidR="009D2CAC" w:rsidRDefault="009D2CAC" w:rsidP="009D2CAC">
      <w:pPr>
        <w:spacing w:after="120"/>
        <w:jc w:val="both"/>
        <w:rPr>
          <w:rFonts w:ascii="Tempus Sans ITC" w:hAnsi="Tempus Sans ITC" w:cs="Tunga"/>
          <w:b/>
        </w:rPr>
      </w:pPr>
      <w:r w:rsidRPr="0051477A">
        <w:rPr>
          <w:rFonts w:ascii="Tempus Sans ITC" w:hAnsi="Tempus Sans ITC" w:cs="Tunga"/>
          <w:b/>
          <w:i/>
        </w:rPr>
        <w:t>Llena de gracia.</w:t>
      </w:r>
      <w:r w:rsidRPr="00FD57EC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>Dios llama a María la ‘llena de gracia’, y un río de belleza le nace dentro. Sobre el lienzo de su pequeñez, el Espíritu pinta a Jesús, la hermosura que excede a todas las hermosuras. María se presenta como espacio de gratuidad, como icono donde los orantes se miran para saberse amados por el que s</w:t>
      </w:r>
      <w:r w:rsidR="000E4273">
        <w:rPr>
          <w:rFonts w:ascii="Tempus Sans ITC" w:hAnsi="Tempus Sans ITC" w:cs="Tunga"/>
        </w:rPr>
        <w:t>ó</w:t>
      </w:r>
      <w:r>
        <w:rPr>
          <w:rFonts w:ascii="Tempus Sans ITC" w:hAnsi="Tempus Sans ITC" w:cs="Tunga"/>
        </w:rPr>
        <w:t xml:space="preserve">lo sabe amar. Y María nos susurra al corazón: </w:t>
      </w:r>
      <w:r w:rsidRPr="00C70903">
        <w:rPr>
          <w:rFonts w:ascii="Tempus Sans ITC" w:hAnsi="Tempus Sans ITC" w:cs="Tunga"/>
          <w:i/>
        </w:rPr>
        <w:t>Dios</w:t>
      </w:r>
      <w:r>
        <w:rPr>
          <w:rFonts w:ascii="Tempus Sans ITC" w:hAnsi="Tempus Sans ITC" w:cs="Tunga"/>
        </w:rPr>
        <w:t xml:space="preserve">, </w:t>
      </w:r>
      <w:r w:rsidRPr="00C70903">
        <w:rPr>
          <w:rFonts w:ascii="Tempus Sans ITC" w:hAnsi="Tempus Sans ITC" w:cs="Tunga"/>
          <w:i/>
        </w:rPr>
        <w:t>Dios, Dios</w:t>
      </w:r>
      <w:r>
        <w:rPr>
          <w:rFonts w:ascii="Tempus Sans ITC" w:hAnsi="Tempus Sans ITC" w:cs="Tunga"/>
        </w:rPr>
        <w:t xml:space="preserve">… como eterna novedad y belleza, con un nombre nuevo para cada uno; Dios se acerca amando, embelleciendo, dando plenitud, saciando de vida todo límite. </w:t>
      </w:r>
      <w:r>
        <w:rPr>
          <w:rFonts w:ascii="Tempus Sans ITC" w:hAnsi="Tempus Sans ITC" w:cs="Tunga"/>
          <w:i/>
        </w:rPr>
        <w:t xml:space="preserve">Con María, nos abrimos a tu novedad, Jesús; creemos que lo imposible para nosotros es posible para ti.   </w:t>
      </w:r>
      <w:r>
        <w:rPr>
          <w:rFonts w:ascii="Tempus Sans ITC" w:hAnsi="Tempus Sans ITC" w:cs="Tunga"/>
        </w:rPr>
        <w:t xml:space="preserve"> </w:t>
      </w:r>
    </w:p>
    <w:p w14:paraId="3326C059" w14:textId="2728A162" w:rsidR="009D2CAC" w:rsidRDefault="009D2CAC" w:rsidP="009D2CAC">
      <w:pPr>
        <w:tabs>
          <w:tab w:val="left" w:pos="-720"/>
        </w:tabs>
        <w:suppressAutoHyphens/>
        <w:spacing w:after="120"/>
        <w:jc w:val="both"/>
        <w:rPr>
          <w:rFonts w:ascii="Tempus Sans ITC" w:hAnsi="Tempus Sans ITC" w:cs="Tunga"/>
          <w:i/>
        </w:rPr>
      </w:pPr>
      <w:r w:rsidRPr="0051477A">
        <w:rPr>
          <w:rFonts w:ascii="Tempus Sans ITC" w:hAnsi="Tempus Sans ITC" w:cs="Tunga"/>
          <w:b/>
          <w:i/>
        </w:rPr>
        <w:t>El Señor está contigo.</w:t>
      </w:r>
      <w:r>
        <w:rPr>
          <w:rFonts w:ascii="Tempus Sans ITC" w:hAnsi="Tempus Sans ITC" w:cs="Tunga"/>
        </w:rPr>
        <w:t xml:space="preserve"> Dios se pone al lado de María, se arrima a su vida. Al amar y llamar, se compromete. </w:t>
      </w:r>
      <w:bookmarkStart w:id="2" w:name="_Hlk153533709"/>
      <w:r>
        <w:rPr>
          <w:rFonts w:ascii="Tempus Sans ITC" w:hAnsi="Tempus Sans ITC" w:cs="Tunga"/>
        </w:rPr>
        <w:t>El Dios que elige, también acompaña</w:t>
      </w:r>
      <w:bookmarkEnd w:id="2"/>
      <w:r>
        <w:rPr>
          <w:rFonts w:ascii="Tempus Sans ITC" w:hAnsi="Tempus Sans ITC" w:cs="Tunga"/>
        </w:rPr>
        <w:t xml:space="preserve">. Y María le responde estando con él, entregándose a él por entero. La vida de María queda convertida en la casa de Dios, en tienda de encuentro, donde </w:t>
      </w:r>
      <w:bookmarkStart w:id="3" w:name="_Hlk153533780"/>
      <w:r>
        <w:rPr>
          <w:rFonts w:ascii="Tempus Sans ITC" w:hAnsi="Tempus Sans ITC" w:cs="Tunga"/>
        </w:rPr>
        <w:t xml:space="preserve">se puede leer la historia como un espacio de preferencia de Dios por los pequeños. </w:t>
      </w:r>
      <w:bookmarkEnd w:id="3"/>
      <w:r>
        <w:rPr>
          <w:rFonts w:ascii="Tempus Sans ITC" w:hAnsi="Tempus Sans ITC" w:cs="Tunga"/>
        </w:rPr>
        <w:t xml:space="preserve">Como Dios nunca la saca de sus entrañas, así ella nunca lo saca del corazón; le ofrecerá su regazo en la Navidad, le seguirá como discípula por los caminos, en las noches oscuras de la cruz estará de pie junto a él, y en medio de la Iglesia </w:t>
      </w:r>
      <w:r w:rsidR="000E4273">
        <w:rPr>
          <w:rFonts w:ascii="Tempus Sans ITC" w:hAnsi="Tempus Sans ITC" w:cs="Tunga"/>
        </w:rPr>
        <w:t xml:space="preserve">sinodal </w:t>
      </w:r>
      <w:r>
        <w:rPr>
          <w:rFonts w:ascii="Tempus Sans ITC" w:hAnsi="Tempus Sans ITC" w:cs="Tunga"/>
        </w:rPr>
        <w:t xml:space="preserve">se abrirá con todos, misionera, al Espíritu que envía. </w:t>
      </w:r>
      <w:r>
        <w:rPr>
          <w:rFonts w:ascii="Tempus Sans ITC" w:hAnsi="Tempus Sans ITC" w:cs="Tunga"/>
          <w:i/>
        </w:rPr>
        <w:t xml:space="preserve">Tú, Jesús, siempre estás con nosotros. Lo vemos cuando miramos a María.  </w:t>
      </w:r>
    </w:p>
    <w:p w14:paraId="70ADF111" w14:textId="5B733F9E" w:rsidR="009D2CAC" w:rsidRDefault="009D2CAC" w:rsidP="009D2CAC">
      <w:pPr>
        <w:spacing w:after="120"/>
        <w:jc w:val="both"/>
        <w:rPr>
          <w:rFonts w:ascii="Tempus Sans ITC" w:hAnsi="Tempus Sans ITC" w:cs="Tunga"/>
        </w:rPr>
      </w:pPr>
      <w:r w:rsidRPr="0051477A">
        <w:rPr>
          <w:rFonts w:ascii="Tempus Sans ITC" w:hAnsi="Tempus Sans ITC" w:cs="Tunga"/>
          <w:b/>
          <w:i/>
        </w:rPr>
        <w:t>Aquí está la esclava del Señor, hágase en mí según tu palabra.</w:t>
      </w:r>
      <w:r>
        <w:rPr>
          <w:rFonts w:ascii="Tempus Sans ITC" w:hAnsi="Tempus Sans ITC" w:cs="Tunga"/>
          <w:b/>
        </w:rPr>
        <w:t xml:space="preserve"> </w:t>
      </w:r>
      <w:r w:rsidRPr="008C704B">
        <w:rPr>
          <w:rFonts w:ascii="Tempus Sans ITC" w:hAnsi="Tempus Sans ITC" w:cs="Tunga"/>
        </w:rPr>
        <w:t>Dios propone</w:t>
      </w:r>
      <w:r w:rsidR="00B06A3B">
        <w:rPr>
          <w:rFonts w:ascii="Tempus Sans ITC" w:hAnsi="Tempus Sans ITC" w:cs="Tunga"/>
        </w:rPr>
        <w:t>,</w:t>
      </w:r>
      <w:r w:rsidRPr="008C704B">
        <w:rPr>
          <w:rFonts w:ascii="Tempus Sans ITC" w:hAnsi="Tempus Sans ITC" w:cs="Tunga"/>
        </w:rPr>
        <w:t xml:space="preserve"> pero no impone. El proyecto de Dios se realiza contando con nuestra libertad, con nuestro consentimiento. María se fía del Dios que la ha invitado a ser madre de Jesús (</w:t>
      </w:r>
      <w:r w:rsidRPr="00C70903">
        <w:rPr>
          <w:rFonts w:ascii="Tempus Sans ITC" w:hAnsi="Tempus Sans ITC" w:cs="Tunga"/>
          <w:i/>
        </w:rPr>
        <w:t>hágase en mí</w:t>
      </w:r>
      <w:r w:rsidRPr="008C704B">
        <w:rPr>
          <w:rFonts w:ascii="Tempus Sans ITC" w:hAnsi="Tempus Sans ITC" w:cs="Tunga"/>
        </w:rPr>
        <w:t>), ve los signos que Dios le pone delante (</w:t>
      </w:r>
      <w:r w:rsidRPr="00C70903">
        <w:rPr>
          <w:rFonts w:ascii="Tempus Sans ITC" w:hAnsi="Tempus Sans ITC" w:cs="Tunga"/>
          <w:i/>
        </w:rPr>
        <w:t>la espera de un hijo de su prima estéril</w:t>
      </w:r>
      <w:r w:rsidRPr="008C704B">
        <w:rPr>
          <w:rFonts w:ascii="Tempus Sans ITC" w:hAnsi="Tempus Sans ITC" w:cs="Tunga"/>
        </w:rPr>
        <w:t>) y se fortalece con ellos. Dios</w:t>
      </w:r>
      <w:r>
        <w:rPr>
          <w:rFonts w:ascii="Tempus Sans ITC" w:hAnsi="Tempus Sans ITC" w:cs="Tunga"/>
        </w:rPr>
        <w:t>,</w:t>
      </w:r>
      <w:r w:rsidRPr="008C704B">
        <w:rPr>
          <w:rFonts w:ascii="Tempus Sans ITC" w:hAnsi="Tempus Sans ITC" w:cs="Tunga"/>
        </w:rPr>
        <w:t xml:space="preserve"> que se revela con la palabra, se abre a la palabra humana, la espera, la desea. </w:t>
      </w:r>
      <w:r>
        <w:rPr>
          <w:rFonts w:ascii="Tempus Sans ITC" w:hAnsi="Tempus Sans ITC" w:cs="Tunga"/>
        </w:rPr>
        <w:t xml:space="preserve">María responde con su sí al amor de Dios. Al decir sí, el misterio le crece a María en los adentros y el Adviento ya presiente el fruto de tantas esperanzas. Y todo es obra del Espíritu. </w:t>
      </w:r>
      <w:r w:rsidRPr="008C704B">
        <w:rPr>
          <w:rFonts w:ascii="Tempus Sans ITC" w:hAnsi="Tempus Sans ITC" w:cs="Tunga"/>
          <w:i/>
        </w:rPr>
        <w:t>Con María y José también nosotros te decimos, Señor: ‘Hágase’</w:t>
      </w:r>
      <w:r>
        <w:rPr>
          <w:rFonts w:ascii="Tempus Sans ITC" w:hAnsi="Tempus Sans ITC" w:cs="Tunga"/>
          <w:i/>
        </w:rPr>
        <w:t xml:space="preserve">, para que Jesús nazca en nuestros corazones. </w:t>
      </w:r>
      <w:r>
        <w:rPr>
          <w:rFonts w:ascii="Tempus Sans ITC" w:hAnsi="Tempus Sans ITC" w:cs="Tunga"/>
        </w:rPr>
        <w:t xml:space="preserve"> </w:t>
      </w:r>
    </w:p>
    <w:p w14:paraId="1E161B61" w14:textId="6B46229E" w:rsidR="004B7D36" w:rsidRDefault="00CA7638" w:rsidP="00B06A3B">
      <w:pPr>
        <w:spacing w:after="120"/>
        <w:jc w:val="both"/>
      </w:pPr>
      <w:r>
        <w:rPr>
          <w:rFonts w:ascii="Tempus Sans ITC" w:hAnsi="Tempus Sans ITC" w:cs="Tunga"/>
        </w:rPr>
        <w:t>Os deseo una muy</w:t>
      </w:r>
      <w:r w:rsidR="009D2CAC">
        <w:rPr>
          <w:rFonts w:ascii="Tempus Sans ITC" w:hAnsi="Tempus Sans ITC" w:cs="Tunga"/>
        </w:rPr>
        <w:t xml:space="preserve"> </w:t>
      </w:r>
      <w:r w:rsidR="009D2CAC" w:rsidRPr="0051477A">
        <w:rPr>
          <w:rFonts w:ascii="Tempus Sans ITC" w:hAnsi="Tempus Sans ITC" w:cs="Tunga"/>
          <w:b/>
        </w:rPr>
        <w:t xml:space="preserve">¡Feliz </w:t>
      </w:r>
      <w:proofErr w:type="gramStart"/>
      <w:r w:rsidR="009D2CAC" w:rsidRPr="0051477A">
        <w:rPr>
          <w:rFonts w:ascii="Tempus Sans ITC" w:hAnsi="Tempus Sans ITC" w:cs="Tunga"/>
          <w:b/>
        </w:rPr>
        <w:t>Navidad!</w:t>
      </w:r>
      <w:r>
        <w:rPr>
          <w:rFonts w:ascii="Tempus Sans ITC" w:hAnsi="Tempus Sans ITC" w:cs="Tunga"/>
        </w:rPr>
        <w:t>.</w:t>
      </w:r>
      <w:proofErr w:type="gramEnd"/>
      <w:r>
        <w:rPr>
          <w:rFonts w:ascii="Tempus Sans ITC" w:hAnsi="Tempus Sans ITC" w:cs="Tunga"/>
        </w:rPr>
        <w:t xml:space="preserve"> Un abrazo, mi oración y mucha salud. Antón</w:t>
      </w:r>
      <w:bookmarkStart w:id="4" w:name="_GoBack"/>
      <w:bookmarkEnd w:id="4"/>
    </w:p>
    <w:sectPr w:rsidR="004B7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AC"/>
    <w:rsid w:val="000E4273"/>
    <w:rsid w:val="003C0CB0"/>
    <w:rsid w:val="004B7D36"/>
    <w:rsid w:val="005E277E"/>
    <w:rsid w:val="009D2CAC"/>
    <w:rsid w:val="00B06A3B"/>
    <w:rsid w:val="00B6490B"/>
    <w:rsid w:val="00CA7638"/>
    <w:rsid w:val="00D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F29B"/>
  <w15:chartTrackingRefBased/>
  <w15:docId w15:val="{C0E82216-C539-44B0-A3E6-05A6A0FD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2023-12-21T16:28:00Z</dcterms:created>
  <dcterms:modified xsi:type="dcterms:W3CDTF">2023-12-21T16:28:00Z</dcterms:modified>
</cp:coreProperties>
</file>