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B8C" w:rsidRPr="004B7963" w:rsidRDefault="008F3B8C" w:rsidP="008F3B8C">
      <w:pPr>
        <w:pStyle w:val="NormalWeb"/>
        <w:spacing w:before="0" w:beforeAutospacing="0" w:after="120" w:afterAutospacing="0"/>
        <w:jc w:val="both"/>
        <w:rPr>
          <w:rFonts w:ascii="Tempus Sans ITC" w:hAnsi="Tempus Sans ITC"/>
          <w:color w:val="000000"/>
        </w:rPr>
      </w:pPr>
      <w:r w:rsidRPr="004B7963">
        <w:rPr>
          <w:rStyle w:val="Textoennegrita"/>
          <w:rFonts w:ascii="Tempus Sans ITC" w:hAnsi="Tempus Sans ITC"/>
          <w:color w:val="000000"/>
        </w:rPr>
        <w:t>Domingo XXIV del tiempo ordinario</w:t>
      </w:r>
      <w:r w:rsidRPr="004B7963">
        <w:rPr>
          <w:rFonts w:ascii="Tempus Sans ITC" w:hAnsi="Tempus Sans ITC"/>
          <w:color w:val="000000"/>
        </w:rPr>
        <w:t> </w:t>
      </w:r>
    </w:p>
    <w:p w:rsidR="008F3B8C" w:rsidRPr="004B7963" w:rsidRDefault="008F3B8C" w:rsidP="008F3B8C">
      <w:pPr>
        <w:spacing w:after="120"/>
        <w:jc w:val="both"/>
        <w:rPr>
          <w:rFonts w:ascii="Tempus Sans ITC" w:hAnsi="Tempus Sans ITC" w:cs="Tunga"/>
        </w:rPr>
      </w:pPr>
      <w:r w:rsidRPr="004B7963">
        <w:rPr>
          <w:rFonts w:ascii="Tempus Sans ITC" w:hAnsi="Tempus Sans ITC" w:cs="Tunga"/>
        </w:rPr>
        <w:t>Lectura orante del Evangelio: Mateo 18,21-35</w:t>
      </w:r>
    </w:p>
    <w:p w:rsidR="008F3B8C" w:rsidRPr="004B7963" w:rsidRDefault="008F3B8C" w:rsidP="008F3B8C">
      <w:pPr>
        <w:pStyle w:val="NormalWeb"/>
        <w:spacing w:before="0" w:beforeAutospacing="0" w:after="120" w:afterAutospacing="0"/>
        <w:jc w:val="both"/>
        <w:rPr>
          <w:rFonts w:ascii="Tempus Sans ITC" w:hAnsi="Tempus Sans ITC"/>
          <w:color w:val="000000"/>
        </w:rPr>
      </w:pPr>
      <w:r w:rsidRPr="004B7963">
        <w:rPr>
          <w:rStyle w:val="nfasis"/>
          <w:rFonts w:ascii="Tempus Sans ITC" w:hAnsi="Tempus Sans ITC"/>
          <w:color w:val="000000"/>
        </w:rPr>
        <w:t>“</w:t>
      </w:r>
      <w:r w:rsidRPr="004B7963">
        <w:rPr>
          <w:rFonts w:ascii="Tempus Sans ITC" w:hAnsi="Tempus Sans ITC"/>
          <w:i/>
        </w:rPr>
        <w:t xml:space="preserve">Cuando las víctimas vencen la comprensible tentación de la venganza, se convierten en los protagonistas más creíbles de los procesos de construcción de la paz” (Papa Francisco). </w:t>
      </w:r>
      <w:r w:rsidRPr="004B7963">
        <w:rPr>
          <w:rStyle w:val="nfasis"/>
          <w:rFonts w:ascii="Tempus Sans ITC" w:hAnsi="Tempus Sans ITC"/>
          <w:color w:val="000000"/>
        </w:rPr>
        <w:t>   </w:t>
      </w:r>
    </w:p>
    <w:p w:rsidR="008F3B8C" w:rsidRPr="004B7963" w:rsidRDefault="008F3B8C" w:rsidP="008F3B8C">
      <w:pPr>
        <w:pStyle w:val="NormalWeb"/>
        <w:spacing w:before="0" w:beforeAutospacing="0" w:after="120" w:afterAutospacing="0"/>
        <w:jc w:val="both"/>
        <w:rPr>
          <w:rFonts w:ascii="Tempus Sans ITC" w:hAnsi="Tempus Sans ITC"/>
          <w:color w:val="000000"/>
        </w:rPr>
      </w:pPr>
      <w:r w:rsidRPr="004B7963">
        <w:rPr>
          <w:rFonts w:ascii="Tempus Sans ITC" w:hAnsi="Tempus Sans ITC"/>
          <w:b/>
        </w:rPr>
        <w:t>Señor, si mi hermano me ofende, ¿cuántas veces tengo que perdonarlo? ¿Hasta siete veces?</w:t>
      </w:r>
      <w:r w:rsidRPr="004B7963">
        <w:rPr>
          <w:rFonts w:ascii="Tempus Sans ITC" w:hAnsi="Tempus Sans ITC"/>
          <w:color w:val="000000"/>
        </w:rPr>
        <w:t xml:space="preserve"> ¿Puede volver a ser transparente el agua de nuestra fuente? ¿Es posible recuperar la inocencia</w:t>
      </w:r>
      <w:r w:rsidR="00A65C73">
        <w:rPr>
          <w:rFonts w:ascii="Tempus Sans ITC" w:hAnsi="Tempus Sans ITC"/>
          <w:color w:val="000000"/>
        </w:rPr>
        <w:t xml:space="preserve"> </w:t>
      </w:r>
      <w:r w:rsidRPr="004B7963">
        <w:rPr>
          <w:rFonts w:ascii="Tempus Sans ITC" w:hAnsi="Tempus Sans ITC"/>
          <w:color w:val="000000"/>
        </w:rPr>
        <w:t xml:space="preserve">perdida en tantos recodos del camino? ¿Se puede dejar de oír el oleaje del Espíritu? ¿Es posible perdonar? Perdón y oración se dan la mano. Alegría y perdón se encuentran en nuestra interioridad. La verdad pasa por el perdón, nunca por la venganza. En el perdón no hay límites. Es lo que nos enseña el Espíritu de Jesús. </w:t>
      </w:r>
      <w:r w:rsidRPr="004B7963">
        <w:rPr>
          <w:rFonts w:ascii="Tempus Sans ITC" w:hAnsi="Tempus Sans ITC"/>
          <w:i/>
          <w:color w:val="000000"/>
        </w:rPr>
        <w:t xml:space="preserve">Andamos con </w:t>
      </w:r>
      <w:r w:rsidRPr="004B7963">
        <w:rPr>
          <w:rStyle w:val="nfasis"/>
          <w:rFonts w:ascii="Tempus Sans ITC" w:hAnsi="Tempus Sans ITC"/>
          <w:color w:val="000000"/>
        </w:rPr>
        <w:t>la raíz manchada y te preguntamos</w:t>
      </w:r>
      <w:r w:rsidR="00A65C73">
        <w:rPr>
          <w:rStyle w:val="nfasis"/>
          <w:rFonts w:ascii="Tempus Sans ITC" w:hAnsi="Tempus Sans ITC"/>
          <w:color w:val="000000"/>
        </w:rPr>
        <w:t xml:space="preserve"> cada tarde</w:t>
      </w:r>
      <w:r w:rsidRPr="004B7963">
        <w:rPr>
          <w:rStyle w:val="nfasis"/>
          <w:rFonts w:ascii="Tempus Sans ITC" w:hAnsi="Tempus Sans ITC"/>
          <w:color w:val="000000"/>
        </w:rPr>
        <w:t>: ¿Cuántas veces tenemos que perdonar, Señor? </w:t>
      </w:r>
      <w:r w:rsidRPr="004B7963">
        <w:rPr>
          <w:rFonts w:ascii="Tempus Sans ITC" w:hAnsi="Tempus Sans ITC"/>
          <w:color w:val="000000"/>
        </w:rPr>
        <w:t> </w:t>
      </w:r>
    </w:p>
    <w:p w:rsidR="008F3B8C" w:rsidRPr="004B7963" w:rsidRDefault="008F3B8C" w:rsidP="008F3B8C">
      <w:pPr>
        <w:pStyle w:val="NormalWeb"/>
        <w:spacing w:before="0" w:beforeAutospacing="0" w:after="120" w:afterAutospacing="0"/>
        <w:jc w:val="both"/>
        <w:rPr>
          <w:rFonts w:ascii="Tempus Sans ITC" w:hAnsi="Tempus Sans ITC"/>
          <w:color w:val="000000"/>
        </w:rPr>
      </w:pPr>
      <w:r w:rsidRPr="004B7963">
        <w:rPr>
          <w:rStyle w:val="Textoennegrita"/>
          <w:rFonts w:ascii="Tempus Sans ITC" w:hAnsi="Tempus Sans ITC"/>
          <w:color w:val="000000"/>
        </w:rPr>
        <w:t>No te digo hasta siete veces, sino hasta setenta veces siete.</w:t>
      </w:r>
      <w:r w:rsidRPr="004B7963">
        <w:rPr>
          <w:rFonts w:ascii="Tempus Sans ITC" w:hAnsi="Tempus Sans ITC"/>
          <w:color w:val="000000"/>
        </w:rPr>
        <w:t xml:space="preserve"> La generosidad de Pedro -las corrientes más generosas entre los judíos llegaban hasta cuatro veces- se queda pequeña ante la propuesta del Maestro. Jesús rompe el estrecho círculo de nuestros cálculos humanos; nos invita a entrar en un horizonte ilimitado de reconciliación</w:t>
      </w:r>
      <w:r w:rsidR="00A65C73">
        <w:rPr>
          <w:rFonts w:ascii="Tempus Sans ITC" w:hAnsi="Tempus Sans ITC"/>
          <w:color w:val="000000"/>
        </w:rPr>
        <w:t>, sin c</w:t>
      </w:r>
      <w:r w:rsidR="004B7963">
        <w:rPr>
          <w:rFonts w:ascii="Tempus Sans ITC" w:hAnsi="Tempus Sans ITC"/>
          <w:color w:val="000000"/>
        </w:rPr>
        <w:t xml:space="preserve">ontar las veces en que hay que perdonar. </w:t>
      </w:r>
      <w:r w:rsidRPr="004B7963">
        <w:rPr>
          <w:rFonts w:ascii="Tempus Sans ITC" w:hAnsi="Tempus Sans ITC"/>
          <w:color w:val="000000"/>
        </w:rPr>
        <w:t xml:space="preserve">El corazón de los hijos e hijas de Dios, que el paso de Jesús ha dejado vestido de gracia y hermosura, no puede revestirse de resentimiento. </w:t>
      </w:r>
      <w:r w:rsidR="00A65C73">
        <w:rPr>
          <w:rFonts w:ascii="Tempus Sans ITC" w:hAnsi="Tempus Sans ITC"/>
          <w:color w:val="000000"/>
        </w:rPr>
        <w:t>Con él siempre e</w:t>
      </w:r>
      <w:r w:rsidRPr="004B7963">
        <w:rPr>
          <w:rFonts w:ascii="Tempus Sans ITC" w:hAnsi="Tempus Sans ITC"/>
          <w:color w:val="000000"/>
        </w:rPr>
        <w:t>s hora de perdonar</w:t>
      </w:r>
      <w:r w:rsidR="00A65C73">
        <w:rPr>
          <w:rFonts w:ascii="Tempus Sans ITC" w:hAnsi="Tempus Sans ITC"/>
          <w:color w:val="000000"/>
        </w:rPr>
        <w:t>, aunque sea yendo contracorriente</w:t>
      </w:r>
      <w:r w:rsidRPr="004B7963">
        <w:rPr>
          <w:rFonts w:ascii="Tempus Sans ITC" w:hAnsi="Tempus Sans ITC"/>
          <w:color w:val="000000"/>
        </w:rPr>
        <w:t xml:space="preserve">. El perdón es la fragancia que la violeta suelta, cuando se levanta el zapato que la aplastó. </w:t>
      </w:r>
      <w:r w:rsidRPr="004B7963">
        <w:rPr>
          <w:rStyle w:val="nfasis"/>
          <w:rFonts w:ascii="Tempus Sans ITC" w:hAnsi="Tempus Sans ITC"/>
          <w:color w:val="000000"/>
        </w:rPr>
        <w:t>Jesús, ayúdanos a elegir perdonar siempre.  </w:t>
      </w:r>
    </w:p>
    <w:p w:rsidR="008F3B8C" w:rsidRPr="004B7963" w:rsidRDefault="008F3B8C" w:rsidP="008F3B8C">
      <w:pPr>
        <w:pStyle w:val="NormalWeb"/>
        <w:spacing w:before="0" w:beforeAutospacing="0" w:after="120" w:afterAutospacing="0"/>
        <w:jc w:val="both"/>
        <w:rPr>
          <w:rFonts w:ascii="Tempus Sans ITC" w:hAnsi="Tempus Sans ITC"/>
          <w:color w:val="000000"/>
        </w:rPr>
      </w:pPr>
      <w:r w:rsidRPr="004B7963">
        <w:rPr>
          <w:rFonts w:ascii="Tempus Sans ITC" w:hAnsi="Tempus Sans ITC"/>
          <w:b/>
        </w:rPr>
        <w:t>Toda aquella deuda te la perdoné porque me lo rogaste ¿no debías tener tú también compasión de un compañero, como yo tuve compasión de ti?</w:t>
      </w:r>
      <w:r w:rsidRPr="004B7963">
        <w:rPr>
          <w:rFonts w:ascii="Tempus Sans ITC" w:hAnsi="Tempus Sans ITC"/>
          <w:color w:val="000000"/>
        </w:rPr>
        <w:t xml:space="preserve"> </w:t>
      </w:r>
      <w:r w:rsidR="00A65C73" w:rsidRPr="004B7963">
        <w:rPr>
          <w:rFonts w:ascii="Tempus Sans ITC" w:hAnsi="Tempus Sans ITC"/>
          <w:color w:val="000000"/>
        </w:rPr>
        <w:t xml:space="preserve">Lo que Dios ha hecho con nosotros, su obra de compasión y misericordia, </w:t>
      </w:r>
      <w:r w:rsidR="00A65C73">
        <w:rPr>
          <w:rFonts w:ascii="Tempus Sans ITC" w:hAnsi="Tempus Sans ITC"/>
          <w:color w:val="000000"/>
        </w:rPr>
        <w:t>es lo que atrae nuestra mirada. Dios es perdonador. Por eso, la</w:t>
      </w:r>
      <w:r w:rsidRPr="004B7963">
        <w:rPr>
          <w:rFonts w:ascii="Tempus Sans ITC" w:hAnsi="Tempus Sans ITC"/>
          <w:color w:val="000000"/>
        </w:rPr>
        <w:t xml:space="preserve"> compasión es un camino de ida y vuelta. </w:t>
      </w:r>
      <w:r w:rsidR="00A65C73">
        <w:rPr>
          <w:rFonts w:ascii="Tempus Sans ITC" w:hAnsi="Tempus Sans ITC"/>
          <w:color w:val="000000"/>
        </w:rPr>
        <w:t>El perdón a l</w:t>
      </w:r>
      <w:r w:rsidRPr="004B7963">
        <w:rPr>
          <w:rFonts w:ascii="Tempus Sans ITC" w:hAnsi="Tempus Sans ITC"/>
          <w:color w:val="000000"/>
        </w:rPr>
        <w:t xml:space="preserve">os otros </w:t>
      </w:r>
      <w:r w:rsidR="00A65C73">
        <w:rPr>
          <w:rFonts w:ascii="Tempus Sans ITC" w:hAnsi="Tempus Sans ITC"/>
          <w:color w:val="000000"/>
        </w:rPr>
        <w:t>es</w:t>
      </w:r>
      <w:r w:rsidRPr="004B7963">
        <w:rPr>
          <w:rFonts w:ascii="Tempus Sans ITC" w:hAnsi="Tempus Sans ITC"/>
          <w:color w:val="000000"/>
        </w:rPr>
        <w:t xml:space="preserve"> paso obligado para </w:t>
      </w:r>
      <w:r w:rsidR="00A65C73">
        <w:rPr>
          <w:rFonts w:ascii="Tempus Sans ITC" w:hAnsi="Tempus Sans ITC"/>
          <w:color w:val="000000"/>
        </w:rPr>
        <w:t xml:space="preserve">encontrarnos con el Dios misericordioso. Es una desgracia ser duros de corazón. La ternura con que Dios nos mira </w:t>
      </w:r>
      <w:r w:rsidRPr="004B7963">
        <w:rPr>
          <w:rFonts w:ascii="Tempus Sans ITC" w:hAnsi="Tempus Sans ITC"/>
          <w:color w:val="000000"/>
        </w:rPr>
        <w:t xml:space="preserve">no puede quedar interrumpida con nuestra resistencia a perdonar a los otros. </w:t>
      </w:r>
      <w:r w:rsidR="004B7963">
        <w:rPr>
          <w:rFonts w:ascii="Tempus Sans ITC" w:hAnsi="Tempus Sans ITC"/>
          <w:color w:val="000000"/>
        </w:rPr>
        <w:t xml:space="preserve">A los cristianos se nos tiene que conocer en el mundo por el perdón. </w:t>
      </w:r>
      <w:r w:rsidRPr="004B7963">
        <w:rPr>
          <w:rStyle w:val="nfasis"/>
          <w:rFonts w:ascii="Tempus Sans ITC" w:hAnsi="Tempus Sans ITC"/>
          <w:color w:val="000000"/>
        </w:rPr>
        <w:t>Actúa, tú, Espíritu Santo, en nuestro interior, sana nuestro corazón resentido.    </w:t>
      </w:r>
    </w:p>
    <w:p w:rsidR="00216071" w:rsidRDefault="008F3B8C" w:rsidP="00216071">
      <w:pPr>
        <w:pStyle w:val="NormalWeb"/>
        <w:spacing w:before="0" w:beforeAutospacing="0" w:after="120" w:afterAutospacing="0"/>
        <w:jc w:val="both"/>
        <w:rPr>
          <w:rFonts w:ascii="Tempus Sans ITC" w:hAnsi="Tempus Sans ITC"/>
          <w:color w:val="000000"/>
          <w:sz w:val="24"/>
          <w:szCs w:val="24"/>
        </w:rPr>
      </w:pPr>
      <w:r w:rsidRPr="004B7963">
        <w:rPr>
          <w:rFonts w:ascii="Tempus Sans ITC" w:hAnsi="Tempus Sans ITC"/>
          <w:b/>
        </w:rPr>
        <w:t xml:space="preserve">Perdonar de corazón a su hermano. </w:t>
      </w:r>
      <w:r w:rsidR="004B7963" w:rsidRPr="004B7963">
        <w:rPr>
          <w:rFonts w:ascii="Tempus Sans ITC" w:hAnsi="Tempus Sans ITC"/>
        </w:rPr>
        <w:t>Frente al rechazo y la intolerancia.</w:t>
      </w:r>
      <w:r w:rsidR="004B7963">
        <w:rPr>
          <w:rFonts w:ascii="Tempus Sans ITC" w:hAnsi="Tempus Sans ITC"/>
          <w:b/>
        </w:rPr>
        <w:t xml:space="preserve"> </w:t>
      </w:r>
      <w:r w:rsidRPr="004B7963">
        <w:rPr>
          <w:rFonts w:ascii="Tempus Sans ITC" w:hAnsi="Tempus Sans ITC"/>
          <w:color w:val="000000"/>
        </w:rPr>
        <w:t>Jesús nos propone perdonar de corazón. Para vivir y convivir</w:t>
      </w:r>
      <w:r w:rsidR="00FA170D">
        <w:rPr>
          <w:rFonts w:ascii="Tempus Sans ITC" w:hAnsi="Tempus Sans ITC"/>
          <w:color w:val="000000"/>
        </w:rPr>
        <w:t>, para ser felices,</w:t>
      </w:r>
      <w:r w:rsidRPr="004B7963">
        <w:rPr>
          <w:rFonts w:ascii="Tempus Sans ITC" w:hAnsi="Tempus Sans ITC"/>
          <w:color w:val="000000"/>
        </w:rPr>
        <w:t xml:space="preserve"> necesitamos perdonar</w:t>
      </w:r>
      <w:r w:rsidR="00FA170D">
        <w:rPr>
          <w:rFonts w:ascii="Tempus Sans ITC" w:hAnsi="Tempus Sans ITC"/>
          <w:color w:val="000000"/>
        </w:rPr>
        <w:t xml:space="preserve">, que </w:t>
      </w:r>
      <w:r w:rsidR="004B7963">
        <w:rPr>
          <w:rFonts w:ascii="Tempus Sans ITC" w:hAnsi="Tempus Sans ITC"/>
          <w:color w:val="000000"/>
        </w:rPr>
        <w:t xml:space="preserve">es una de las modalidades del amor. El primer beneficiado del perdón es el que perdona. </w:t>
      </w:r>
      <w:r w:rsidRPr="004B7963">
        <w:rPr>
          <w:rFonts w:ascii="Tempus Sans ITC" w:hAnsi="Tempus Sans ITC"/>
          <w:color w:val="000000"/>
        </w:rPr>
        <w:t>El mundo</w:t>
      </w:r>
      <w:r w:rsidR="00FA170D">
        <w:rPr>
          <w:rFonts w:ascii="Tempus Sans ITC" w:hAnsi="Tempus Sans ITC"/>
          <w:color w:val="000000"/>
        </w:rPr>
        <w:t>, tan saturado de culpas,</w:t>
      </w:r>
      <w:r w:rsidRPr="004B7963">
        <w:rPr>
          <w:rFonts w:ascii="Tempus Sans ITC" w:hAnsi="Tempus Sans ITC"/>
          <w:color w:val="000000"/>
        </w:rPr>
        <w:t xml:space="preserve"> necesita cada mañana bocanadas de aire fresco de perdón. </w:t>
      </w:r>
      <w:r w:rsidR="00FA170D">
        <w:rPr>
          <w:rFonts w:ascii="Tempus Sans ITC" w:hAnsi="Tempus Sans ITC"/>
          <w:color w:val="000000"/>
        </w:rPr>
        <w:t xml:space="preserve">Del </w:t>
      </w:r>
      <w:r w:rsidRPr="004B7963">
        <w:rPr>
          <w:rFonts w:ascii="Tempus Sans ITC" w:hAnsi="Tempus Sans ITC"/>
          <w:color w:val="000000"/>
        </w:rPr>
        <w:t xml:space="preserve">encuentro amistoso con Dios </w:t>
      </w:r>
      <w:r w:rsidR="00FA170D">
        <w:rPr>
          <w:rFonts w:ascii="Tempus Sans ITC" w:hAnsi="Tempus Sans ITC"/>
          <w:color w:val="000000"/>
        </w:rPr>
        <w:t xml:space="preserve">nace el </w:t>
      </w:r>
      <w:r w:rsidRPr="004B7963">
        <w:rPr>
          <w:rFonts w:ascii="Tempus Sans ITC" w:hAnsi="Tempus Sans ITC"/>
          <w:color w:val="000000"/>
        </w:rPr>
        <w:t xml:space="preserve">saneamiento radical del corazón en las relaciones con los demás. </w:t>
      </w:r>
      <w:r w:rsidR="004B7963" w:rsidRPr="004B7963">
        <w:rPr>
          <w:rFonts w:ascii="Tempus Sans ITC" w:hAnsi="Tempus Sans ITC"/>
          <w:color w:val="000000"/>
        </w:rPr>
        <w:t xml:space="preserve">El </w:t>
      </w:r>
      <w:r w:rsidR="004B7963" w:rsidRPr="004B7963">
        <w:rPr>
          <w:rFonts w:ascii="Tempus Sans ITC" w:hAnsi="Tempus Sans ITC"/>
        </w:rPr>
        <w:t xml:space="preserve">perdón otorgado al hermano es la mejor prueba de que hemos </w:t>
      </w:r>
      <w:r w:rsidR="00FA170D">
        <w:rPr>
          <w:rFonts w:ascii="Tempus Sans ITC" w:hAnsi="Tempus Sans ITC"/>
        </w:rPr>
        <w:t xml:space="preserve">experimentado al Señor de las misericordias. </w:t>
      </w:r>
      <w:r w:rsidRPr="004B7963">
        <w:rPr>
          <w:rFonts w:ascii="Tempus Sans ITC" w:hAnsi="Tempus Sans ITC"/>
          <w:color w:val="000000"/>
        </w:rPr>
        <w:t xml:space="preserve">La gran señal de la oración es el espíritu de perdón, la fortaleza para encajar golpes, la facilidad para quitar de la memoria los pequeños agravios que nos han hecho. Si no hay perdón, “no fíe mucho de su oración”, decía santa Teresa. </w:t>
      </w:r>
      <w:r w:rsidR="00FA170D">
        <w:rPr>
          <w:rFonts w:ascii="Tempus Sans ITC" w:hAnsi="Tempus Sans ITC"/>
          <w:color w:val="000000"/>
        </w:rPr>
        <w:t xml:space="preserve">¿Estamos dispuestos a ser </w:t>
      </w:r>
      <w:r w:rsidRPr="004B7963">
        <w:rPr>
          <w:rFonts w:ascii="Tempus Sans ITC" w:hAnsi="Tempus Sans ITC"/>
          <w:color w:val="000000"/>
        </w:rPr>
        <w:t xml:space="preserve">testigos de Jesús que </w:t>
      </w:r>
      <w:r w:rsidR="00FA170D">
        <w:rPr>
          <w:rFonts w:ascii="Tempus Sans ITC" w:hAnsi="Tempus Sans ITC"/>
          <w:color w:val="000000"/>
        </w:rPr>
        <w:t xml:space="preserve">vivan perdonando y </w:t>
      </w:r>
      <w:r w:rsidRPr="004B7963">
        <w:rPr>
          <w:rFonts w:ascii="Tempus Sans ITC" w:hAnsi="Tempus Sans ITC"/>
          <w:color w:val="000000"/>
        </w:rPr>
        <w:t>contagien con corazón humilde la paz de Jesús</w:t>
      </w:r>
      <w:r w:rsidR="00FA170D">
        <w:rPr>
          <w:rFonts w:ascii="Tempus Sans ITC" w:hAnsi="Tempus Sans ITC"/>
          <w:color w:val="000000"/>
        </w:rPr>
        <w:t xml:space="preserve">? </w:t>
      </w:r>
      <w:r w:rsidR="00FA170D" w:rsidRPr="00FA170D">
        <w:rPr>
          <w:rFonts w:ascii="Tempus Sans ITC" w:hAnsi="Tempus Sans ITC"/>
          <w:i/>
          <w:color w:val="000000"/>
        </w:rPr>
        <w:t>Perdónanos, Señor, como también nosotros perdonamos.</w:t>
      </w:r>
      <w:r w:rsidR="00FA170D">
        <w:rPr>
          <w:rFonts w:ascii="Tempus Sans ITC" w:hAnsi="Tempus Sans ITC"/>
          <w:color w:val="000000"/>
        </w:rPr>
        <w:t xml:space="preserve"> </w:t>
      </w:r>
      <w:r w:rsidRPr="008F3B8C">
        <w:rPr>
          <w:rStyle w:val="nfasis"/>
          <w:rFonts w:ascii="Tempus Sans ITC" w:hAnsi="Tempus Sans ITC"/>
          <w:color w:val="000000"/>
          <w:sz w:val="24"/>
          <w:szCs w:val="24"/>
        </w:rPr>
        <w:t xml:space="preserve">  </w:t>
      </w:r>
      <w:r w:rsidRPr="008F3B8C">
        <w:rPr>
          <w:rFonts w:ascii="Tempus Sans ITC" w:hAnsi="Tempus Sans ITC"/>
          <w:color w:val="000000"/>
          <w:sz w:val="24"/>
          <w:szCs w:val="24"/>
        </w:rPr>
        <w:t xml:space="preserve">  </w:t>
      </w:r>
    </w:p>
    <w:p w:rsidR="00216071" w:rsidRPr="00216071" w:rsidRDefault="00216071" w:rsidP="00216071">
      <w:pPr>
        <w:pStyle w:val="NormalWeb"/>
        <w:spacing w:before="0" w:beforeAutospacing="0" w:after="120" w:afterAutospacing="0"/>
        <w:jc w:val="both"/>
        <w:rPr>
          <w:rFonts w:ascii="Tempus Sans ITC" w:hAnsi="Tempus Sans ITC"/>
          <w:b/>
          <w:color w:val="000000"/>
        </w:rPr>
      </w:pPr>
      <w:r w:rsidRPr="00216071">
        <w:rPr>
          <w:rFonts w:ascii="Tempus Sans ITC" w:hAnsi="Tempus Sans ITC"/>
          <w:b/>
          <w:color w:val="000000"/>
        </w:rPr>
        <w:t xml:space="preserve">No nos cansemos de perdonar ni </w:t>
      </w:r>
      <w:bookmarkStart w:id="0" w:name="_GoBack"/>
      <w:bookmarkEnd w:id="0"/>
      <w:r w:rsidRPr="00216071">
        <w:rPr>
          <w:rFonts w:ascii="Tempus Sans ITC" w:hAnsi="Tempus Sans ITC"/>
          <w:b/>
          <w:color w:val="000000"/>
        </w:rPr>
        <w:t>de pedir perdón. Un abrazo, mi oración y salud. Antón</w:t>
      </w:r>
    </w:p>
    <w:sectPr w:rsidR="00216071" w:rsidRPr="0021607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unga">
    <w:panose1 w:val="00000400000000000000"/>
    <w:charset w:val="00"/>
    <w:family w:val="swiss"/>
    <w:pitch w:val="variable"/>
    <w:sig w:usb0="004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B8C"/>
    <w:rsid w:val="00216071"/>
    <w:rsid w:val="004B7963"/>
    <w:rsid w:val="008F3B8C"/>
    <w:rsid w:val="00A65C73"/>
    <w:rsid w:val="00B30AF5"/>
    <w:rsid w:val="00FA17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BAC64"/>
  <w15:docId w15:val="{5A1874AF-2A66-4B13-9E51-7C728D45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B8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F3B8C"/>
    <w:pPr>
      <w:spacing w:before="100" w:beforeAutospacing="1" w:after="100" w:afterAutospacing="1"/>
    </w:pPr>
    <w:rPr>
      <w:rFonts w:ascii="Times New Roman" w:eastAsia="Times New Roman" w:hAnsi="Times New Roman"/>
      <w:lang w:val="es-PY"/>
    </w:rPr>
  </w:style>
  <w:style w:type="character" w:styleId="Textoennegrita">
    <w:name w:val="Strong"/>
    <w:uiPriority w:val="22"/>
    <w:qFormat/>
    <w:rsid w:val="008F3B8C"/>
    <w:rPr>
      <w:b/>
      <w:bCs/>
    </w:rPr>
  </w:style>
  <w:style w:type="character" w:styleId="nfasis">
    <w:name w:val="Emphasis"/>
    <w:uiPriority w:val="20"/>
    <w:qFormat/>
    <w:rsid w:val="008F3B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2849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usuario</cp:lastModifiedBy>
  <cp:revision>2</cp:revision>
  <dcterms:created xsi:type="dcterms:W3CDTF">2020-09-09T06:54:00Z</dcterms:created>
  <dcterms:modified xsi:type="dcterms:W3CDTF">2020-09-09T06:54:00Z</dcterms:modified>
</cp:coreProperties>
</file>