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C8A20" w14:textId="77777777" w:rsidR="00D57B6E" w:rsidRPr="00472A53" w:rsidRDefault="00D57B6E" w:rsidP="00D57B6E">
      <w:pPr>
        <w:pStyle w:val="Ttulo1"/>
        <w:spacing w:before="0" w:after="120"/>
        <w:rPr>
          <w:rFonts w:ascii="Tempus Sans ITC" w:eastAsia="Calibri" w:hAnsi="Tempus Sans ITC"/>
          <w:bCs w:val="0"/>
          <w:color w:val="auto"/>
          <w:sz w:val="24"/>
          <w:szCs w:val="24"/>
        </w:rPr>
      </w:pPr>
      <w:r w:rsidRPr="00472A53">
        <w:rPr>
          <w:rFonts w:ascii="Tempus Sans ITC" w:eastAsia="Calibri" w:hAnsi="Tempus Sans ITC"/>
          <w:bCs w:val="0"/>
          <w:color w:val="auto"/>
          <w:sz w:val="24"/>
          <w:szCs w:val="24"/>
        </w:rPr>
        <w:t xml:space="preserve">Décimo octavo Domingo del tiempo ordinario. </w:t>
      </w:r>
    </w:p>
    <w:p w14:paraId="149BD7BA" w14:textId="77777777" w:rsidR="00D57B6E" w:rsidRPr="00472A53" w:rsidRDefault="00D57B6E" w:rsidP="00D57B6E">
      <w:pPr>
        <w:pStyle w:val="Ttulo1"/>
        <w:spacing w:before="0" w:after="120"/>
        <w:rPr>
          <w:rFonts w:ascii="Tempus Sans ITC" w:eastAsia="Calibri" w:hAnsi="Tempus Sans ITC"/>
          <w:bCs w:val="0"/>
          <w:color w:val="auto"/>
          <w:sz w:val="24"/>
          <w:szCs w:val="24"/>
          <w:shd w:val="clear" w:color="auto" w:fill="FFFFFF"/>
        </w:rPr>
      </w:pPr>
      <w:r w:rsidRPr="00472A53">
        <w:rPr>
          <w:rFonts w:ascii="Tempus Sans ITC" w:eastAsia="Calibri" w:hAnsi="Tempus Sans ITC"/>
          <w:bCs w:val="0"/>
          <w:color w:val="auto"/>
          <w:sz w:val="24"/>
          <w:szCs w:val="24"/>
        </w:rPr>
        <w:t>Lectura orante del Evangelio: Lucas 11,1-13</w:t>
      </w:r>
    </w:p>
    <w:p w14:paraId="39AFB5D7" w14:textId="77777777" w:rsidR="00D57B6E" w:rsidRPr="000F2C61" w:rsidRDefault="00D57B6E" w:rsidP="00D57B6E">
      <w:pPr>
        <w:spacing w:after="120"/>
        <w:jc w:val="both"/>
        <w:rPr>
          <w:rFonts w:ascii="Tempus Sans ITC" w:eastAsia="Times New Roman" w:hAnsi="Tempus Sans ITC"/>
          <w:color w:val="000000"/>
          <w:lang w:eastAsia="es-ES"/>
        </w:rPr>
      </w:pPr>
      <w:r>
        <w:rPr>
          <w:rFonts w:ascii="Tempus Sans ITC" w:eastAsia="Times New Roman" w:hAnsi="Tempus Sans ITC"/>
          <w:i/>
          <w:iCs/>
          <w:color w:val="000000"/>
          <w:lang w:eastAsia="es-ES"/>
        </w:rPr>
        <w:t xml:space="preserve">Dios se alegra de ser Dios para poder darse como Dios </w:t>
      </w:r>
      <w:r>
        <w:rPr>
          <w:rFonts w:ascii="Tempus Sans ITC" w:eastAsia="Times New Roman" w:hAnsi="Tempus Sans ITC"/>
          <w:color w:val="000000"/>
          <w:lang w:eastAsia="es-ES"/>
        </w:rPr>
        <w:t>(San Juan de la Cruz).</w:t>
      </w:r>
      <w:r w:rsidRPr="000F2C61">
        <w:rPr>
          <w:rFonts w:ascii="Tempus Sans ITC" w:eastAsia="Times New Roman" w:hAnsi="Tempus Sans ITC"/>
          <w:color w:val="000000"/>
          <w:lang w:eastAsia="es-ES"/>
        </w:rPr>
        <w:t xml:space="preserve"> </w:t>
      </w:r>
    </w:p>
    <w:p w14:paraId="24DFC695" w14:textId="41870DD3" w:rsidR="00D57B6E" w:rsidRPr="00472A53" w:rsidRDefault="00D57B6E" w:rsidP="00D57B6E">
      <w:pPr>
        <w:spacing w:after="120"/>
        <w:jc w:val="both"/>
        <w:rPr>
          <w:rFonts w:ascii="Tempus Sans ITC" w:eastAsia="Times New Roman" w:hAnsi="Tempus Sans ITC"/>
          <w:color w:val="000000"/>
          <w:lang w:eastAsia="es-ES"/>
        </w:rPr>
      </w:pPr>
      <w:r w:rsidRPr="00472A53">
        <w:rPr>
          <w:rFonts w:ascii="Tempus Sans ITC" w:eastAsia="Times New Roman" w:hAnsi="Tempus Sans ITC"/>
          <w:b/>
          <w:bCs/>
          <w:color w:val="000000"/>
          <w:lang w:eastAsia="es-ES"/>
        </w:rPr>
        <w:t>‘Guardaos de toda clase de codicia’. </w:t>
      </w:r>
      <w:r w:rsidRPr="00472A53">
        <w:rPr>
          <w:rFonts w:ascii="Tempus Sans ITC" w:eastAsia="Times New Roman" w:hAnsi="Tempus Sans ITC"/>
          <w:color w:val="000000"/>
          <w:lang w:eastAsia="es-ES"/>
        </w:rPr>
        <w:t xml:space="preserve">No es </w:t>
      </w:r>
      <w:r>
        <w:rPr>
          <w:rFonts w:ascii="Tempus Sans ITC" w:eastAsia="Times New Roman" w:hAnsi="Tempus Sans ITC"/>
          <w:color w:val="000000"/>
          <w:lang w:eastAsia="es-ES"/>
        </w:rPr>
        <w:t>e</w:t>
      </w:r>
      <w:r w:rsidRPr="00472A53">
        <w:rPr>
          <w:rFonts w:ascii="Tempus Sans ITC" w:eastAsia="Times New Roman" w:hAnsi="Tempus Sans ITC"/>
          <w:color w:val="000000"/>
          <w:lang w:eastAsia="es-ES"/>
        </w:rPr>
        <w:t xml:space="preserve">sta una palabra menor de Jesús; es </w:t>
      </w:r>
      <w:r>
        <w:rPr>
          <w:rFonts w:ascii="Tempus Sans ITC" w:eastAsia="Times New Roman" w:hAnsi="Tempus Sans ITC"/>
          <w:color w:val="000000"/>
          <w:lang w:eastAsia="es-ES"/>
        </w:rPr>
        <w:t xml:space="preserve">una palabra </w:t>
      </w:r>
      <w:r w:rsidRPr="00472A53">
        <w:rPr>
          <w:rFonts w:ascii="Tempus Sans ITC" w:eastAsia="Times New Roman" w:hAnsi="Tempus Sans ITC"/>
          <w:color w:val="000000"/>
          <w:lang w:eastAsia="es-ES"/>
        </w:rPr>
        <w:t>muy necesaria para ponernos en verdad</w:t>
      </w:r>
      <w:r>
        <w:rPr>
          <w:rFonts w:ascii="Tempus Sans ITC" w:eastAsia="Times New Roman" w:hAnsi="Tempus Sans ITC"/>
          <w:color w:val="000000"/>
          <w:lang w:eastAsia="es-ES"/>
        </w:rPr>
        <w:t>, desenmascarar la insensatez</w:t>
      </w:r>
      <w:r w:rsidRPr="00472A53">
        <w:rPr>
          <w:rFonts w:ascii="Tempus Sans ITC" w:eastAsia="Times New Roman" w:hAnsi="Tempus Sans ITC"/>
          <w:color w:val="000000"/>
          <w:lang w:eastAsia="es-ES"/>
        </w:rPr>
        <w:t xml:space="preserve"> y no correr en vano por la vida. </w:t>
      </w:r>
      <w:r>
        <w:rPr>
          <w:rFonts w:ascii="Tempus Sans ITC" w:eastAsia="Times New Roman" w:hAnsi="Tempus Sans ITC"/>
          <w:color w:val="000000"/>
          <w:lang w:eastAsia="es-ES"/>
        </w:rPr>
        <w:t>La codicia es la verdadera tentación que acecha al ser humano</w:t>
      </w:r>
      <w:r w:rsidR="00160358">
        <w:rPr>
          <w:rFonts w:ascii="Tempus Sans ITC" w:eastAsia="Times New Roman" w:hAnsi="Tempus Sans ITC"/>
          <w:color w:val="000000"/>
          <w:lang w:eastAsia="es-ES"/>
        </w:rPr>
        <w:t xml:space="preserve"> y lleva al enfrentamiento</w:t>
      </w:r>
      <w:r>
        <w:rPr>
          <w:rFonts w:ascii="Tempus Sans ITC" w:eastAsia="Times New Roman" w:hAnsi="Tempus Sans ITC"/>
          <w:color w:val="000000"/>
          <w:lang w:eastAsia="es-ES"/>
        </w:rPr>
        <w:t>. Pero e</w:t>
      </w:r>
      <w:r w:rsidRPr="00472A53">
        <w:rPr>
          <w:rFonts w:ascii="Tempus Sans ITC" w:eastAsia="Times New Roman" w:hAnsi="Tempus Sans ITC"/>
          <w:color w:val="000000"/>
          <w:lang w:eastAsia="es-ES"/>
        </w:rPr>
        <w:t xml:space="preserve">l vacío y la inseguridad no se curan con </w:t>
      </w:r>
      <w:r w:rsidR="00160358">
        <w:rPr>
          <w:rFonts w:ascii="Tempus Sans ITC" w:eastAsia="Times New Roman" w:hAnsi="Tempus Sans ITC"/>
          <w:color w:val="000000"/>
          <w:lang w:eastAsia="es-ES"/>
        </w:rPr>
        <w:t xml:space="preserve">ella. </w:t>
      </w:r>
      <w:r w:rsidRPr="00472A53">
        <w:rPr>
          <w:rFonts w:ascii="Tempus Sans ITC" w:eastAsia="Times New Roman" w:hAnsi="Tempus Sans ITC"/>
          <w:color w:val="000000"/>
          <w:lang w:eastAsia="es-ES"/>
        </w:rPr>
        <w:t>La vida no depende de los bienes</w:t>
      </w:r>
      <w:r>
        <w:rPr>
          <w:rFonts w:ascii="Tempus Sans ITC" w:eastAsia="Times New Roman" w:hAnsi="Tempus Sans ITC"/>
          <w:color w:val="000000"/>
          <w:lang w:eastAsia="es-ES"/>
        </w:rPr>
        <w:t xml:space="preserve">; la vida se </w:t>
      </w:r>
      <w:r w:rsidRPr="00472A53">
        <w:rPr>
          <w:rFonts w:ascii="Tempus Sans ITC" w:eastAsia="Times New Roman" w:hAnsi="Tempus Sans ITC"/>
          <w:color w:val="000000"/>
          <w:lang w:eastAsia="es-ES"/>
        </w:rPr>
        <w:t>recrea en otra fuente</w:t>
      </w:r>
      <w:r>
        <w:rPr>
          <w:rFonts w:ascii="Tempus Sans ITC" w:eastAsia="Times New Roman" w:hAnsi="Tempus Sans ITC"/>
          <w:color w:val="000000"/>
          <w:lang w:eastAsia="es-ES"/>
        </w:rPr>
        <w:t>, la d</w:t>
      </w:r>
      <w:r w:rsidRPr="00472A53">
        <w:rPr>
          <w:rFonts w:ascii="Tempus Sans ITC" w:eastAsia="Times New Roman" w:hAnsi="Tempus Sans ITC"/>
          <w:color w:val="000000"/>
          <w:lang w:eastAsia="es-ES"/>
        </w:rPr>
        <w:t>el amor gratuito e incondicional de Dios. Jesús</w:t>
      </w:r>
      <w:r>
        <w:rPr>
          <w:rFonts w:ascii="Tempus Sans ITC" w:eastAsia="Times New Roman" w:hAnsi="Tempus Sans ITC"/>
          <w:color w:val="000000"/>
          <w:lang w:eastAsia="es-ES"/>
        </w:rPr>
        <w:t xml:space="preserve"> </w:t>
      </w:r>
      <w:r w:rsidRPr="00472A53">
        <w:rPr>
          <w:rFonts w:ascii="Tempus Sans ITC" w:eastAsia="Times New Roman" w:hAnsi="Tempus Sans ITC"/>
          <w:color w:val="000000"/>
          <w:lang w:eastAsia="es-ES"/>
        </w:rPr>
        <w:t xml:space="preserve">nos invita a salir de la insensatez, que es adonde lleva la codicia. </w:t>
      </w:r>
      <w:r>
        <w:rPr>
          <w:rFonts w:ascii="Tempus Sans ITC" w:eastAsia="Times New Roman" w:hAnsi="Tempus Sans ITC"/>
          <w:color w:val="000000"/>
          <w:lang w:eastAsia="es-ES"/>
        </w:rPr>
        <w:t xml:space="preserve">El </w:t>
      </w:r>
      <w:r w:rsidRPr="00472A53">
        <w:rPr>
          <w:rFonts w:ascii="Tempus Sans ITC" w:eastAsia="Times New Roman" w:hAnsi="Tempus Sans ITC"/>
          <w:color w:val="000000"/>
          <w:lang w:eastAsia="es-ES"/>
        </w:rPr>
        <w:t>ambiente que nos rodea nos hace propuestas contrarias a las de Jesús</w:t>
      </w:r>
      <w:r>
        <w:rPr>
          <w:rFonts w:ascii="Tempus Sans ITC" w:eastAsia="Times New Roman" w:hAnsi="Tempus Sans ITC"/>
          <w:color w:val="000000"/>
          <w:lang w:eastAsia="es-ES"/>
        </w:rPr>
        <w:t xml:space="preserve">, nos lleva a una insolidaridad cruel. </w:t>
      </w:r>
      <w:r w:rsidRPr="00472A53">
        <w:rPr>
          <w:rFonts w:ascii="Tempus Sans ITC" w:eastAsia="Times New Roman" w:hAnsi="Tempus Sans ITC"/>
          <w:color w:val="000000"/>
          <w:lang w:eastAsia="es-ES"/>
        </w:rPr>
        <w:t>¿Qué voz escucharemos? La oración, no pocas veces, es un tiempo de lucha</w:t>
      </w:r>
      <w:r>
        <w:rPr>
          <w:rFonts w:ascii="Tempus Sans ITC" w:eastAsia="Times New Roman" w:hAnsi="Tempus Sans ITC"/>
          <w:color w:val="000000"/>
          <w:lang w:eastAsia="es-ES"/>
        </w:rPr>
        <w:t xml:space="preserve">, de discernimiento. </w:t>
      </w:r>
      <w:r w:rsidRPr="00472A53">
        <w:rPr>
          <w:rFonts w:ascii="Tempus Sans ITC" w:eastAsia="Times New Roman" w:hAnsi="Tempus Sans ITC"/>
          <w:i/>
          <w:iCs/>
          <w:color w:val="000000"/>
          <w:lang w:eastAsia="es-ES"/>
        </w:rPr>
        <w:t>Escuch</w:t>
      </w:r>
      <w:r>
        <w:rPr>
          <w:rFonts w:ascii="Tempus Sans ITC" w:eastAsia="Times New Roman" w:hAnsi="Tempus Sans ITC"/>
          <w:i/>
          <w:iCs/>
          <w:color w:val="000000"/>
          <w:lang w:eastAsia="es-ES"/>
        </w:rPr>
        <w:t xml:space="preserve">amos </w:t>
      </w:r>
      <w:r w:rsidRPr="00472A53">
        <w:rPr>
          <w:rFonts w:ascii="Tempus Sans ITC" w:eastAsia="Times New Roman" w:hAnsi="Tempus Sans ITC"/>
          <w:i/>
          <w:iCs/>
          <w:color w:val="000000"/>
          <w:lang w:eastAsia="es-ES"/>
        </w:rPr>
        <w:t xml:space="preserve">tu voz, Jesús. </w:t>
      </w:r>
    </w:p>
    <w:p w14:paraId="37D214ED" w14:textId="51186802" w:rsidR="00D57B6E" w:rsidRPr="00472A53" w:rsidRDefault="00D57B6E" w:rsidP="00D57B6E">
      <w:pPr>
        <w:spacing w:after="120"/>
        <w:jc w:val="both"/>
        <w:rPr>
          <w:rFonts w:ascii="Tempus Sans ITC" w:eastAsia="Times New Roman" w:hAnsi="Tempus Sans ITC"/>
          <w:color w:val="000000"/>
          <w:lang w:eastAsia="es-ES"/>
        </w:rPr>
      </w:pPr>
      <w:r w:rsidRPr="00472A53">
        <w:rPr>
          <w:rFonts w:ascii="Tempus Sans ITC" w:eastAsia="Times New Roman" w:hAnsi="Tempus Sans ITC"/>
          <w:b/>
          <w:bCs/>
          <w:color w:val="000000"/>
          <w:lang w:eastAsia="es-ES"/>
        </w:rPr>
        <w:t>‘¿Qué haré? No tengo donde almacenar la cosecha’. </w:t>
      </w:r>
      <w:r w:rsidRPr="00A853B4">
        <w:rPr>
          <w:rFonts w:ascii="Tempus Sans ITC" w:eastAsia="Times New Roman" w:hAnsi="Tempus Sans ITC"/>
          <w:bCs/>
          <w:color w:val="000000"/>
          <w:lang w:eastAsia="es-ES"/>
        </w:rPr>
        <w:t xml:space="preserve">Se agrandan los graneros, pero no el corazón. </w:t>
      </w:r>
      <w:r w:rsidRPr="00472A53">
        <w:rPr>
          <w:rFonts w:ascii="Tempus Sans ITC" w:eastAsia="Times New Roman" w:hAnsi="Tempus Sans ITC"/>
          <w:color w:val="000000"/>
          <w:lang w:eastAsia="es-ES"/>
        </w:rPr>
        <w:t>Los grandes almacenes, donde se guarda lo que sobra</w:t>
      </w:r>
      <w:r>
        <w:rPr>
          <w:rFonts w:ascii="Tempus Sans ITC" w:eastAsia="Times New Roman" w:hAnsi="Tempus Sans ITC"/>
          <w:color w:val="000000"/>
          <w:lang w:eastAsia="es-ES"/>
        </w:rPr>
        <w:t xml:space="preserve"> para después tirarlo,</w:t>
      </w:r>
      <w:r w:rsidRPr="00472A53">
        <w:rPr>
          <w:rFonts w:ascii="Tempus Sans ITC" w:eastAsia="Times New Roman" w:hAnsi="Tempus Sans ITC"/>
          <w:color w:val="000000"/>
          <w:lang w:eastAsia="es-ES"/>
        </w:rPr>
        <w:t xml:space="preserve"> </w:t>
      </w:r>
      <w:r>
        <w:rPr>
          <w:rFonts w:ascii="Tempus Sans ITC" w:eastAsia="Times New Roman" w:hAnsi="Tempus Sans ITC"/>
          <w:color w:val="000000"/>
          <w:lang w:eastAsia="es-ES"/>
        </w:rPr>
        <w:t xml:space="preserve">manifiestan </w:t>
      </w:r>
      <w:r w:rsidRPr="00472A53">
        <w:rPr>
          <w:rFonts w:ascii="Tempus Sans ITC" w:eastAsia="Times New Roman" w:hAnsi="Tempus Sans ITC"/>
          <w:color w:val="000000"/>
          <w:lang w:eastAsia="es-ES"/>
        </w:rPr>
        <w:t>la estrechez del corazón</w:t>
      </w:r>
      <w:r>
        <w:rPr>
          <w:rFonts w:ascii="Tempus Sans ITC" w:eastAsia="Times New Roman" w:hAnsi="Tempus Sans ITC"/>
          <w:color w:val="000000"/>
          <w:lang w:eastAsia="es-ES"/>
        </w:rPr>
        <w:t xml:space="preserve"> humano</w:t>
      </w:r>
      <w:r w:rsidRPr="00472A53">
        <w:rPr>
          <w:rFonts w:ascii="Tempus Sans ITC" w:eastAsia="Times New Roman" w:hAnsi="Tempus Sans ITC"/>
          <w:color w:val="000000"/>
          <w:lang w:eastAsia="es-ES"/>
        </w:rPr>
        <w:t xml:space="preserve">. </w:t>
      </w:r>
      <w:r>
        <w:rPr>
          <w:rFonts w:ascii="Tempus Sans ITC" w:eastAsia="Times New Roman" w:hAnsi="Tempus Sans ITC"/>
          <w:color w:val="000000"/>
          <w:lang w:eastAsia="es-ES"/>
        </w:rPr>
        <w:t xml:space="preserve">Las reservas acumuladas no alivian </w:t>
      </w:r>
      <w:r w:rsidRPr="00472A53">
        <w:rPr>
          <w:rFonts w:ascii="Tempus Sans ITC" w:eastAsia="Times New Roman" w:hAnsi="Tempus Sans ITC"/>
          <w:color w:val="000000"/>
          <w:lang w:eastAsia="es-ES"/>
        </w:rPr>
        <w:t>la experiencia interna de escasez</w:t>
      </w:r>
      <w:r>
        <w:rPr>
          <w:rFonts w:ascii="Tempus Sans ITC" w:eastAsia="Times New Roman" w:hAnsi="Tempus Sans ITC"/>
          <w:color w:val="000000"/>
          <w:lang w:eastAsia="es-ES"/>
        </w:rPr>
        <w:t xml:space="preserve"> ni dan de comer a los </w:t>
      </w:r>
      <w:r w:rsidR="00160358">
        <w:rPr>
          <w:rFonts w:ascii="Tempus Sans ITC" w:eastAsia="Times New Roman" w:hAnsi="Tempus Sans ITC"/>
          <w:color w:val="000000"/>
          <w:lang w:eastAsia="es-ES"/>
        </w:rPr>
        <w:t xml:space="preserve">que sufren el hambre y la miseria. </w:t>
      </w:r>
      <w:r>
        <w:rPr>
          <w:rFonts w:ascii="Tempus Sans ITC" w:eastAsia="Times New Roman" w:hAnsi="Tempus Sans ITC"/>
          <w:color w:val="000000"/>
          <w:lang w:eastAsia="es-ES"/>
        </w:rPr>
        <w:t xml:space="preserve"> </w:t>
      </w:r>
      <w:r w:rsidRPr="00472A53">
        <w:rPr>
          <w:rFonts w:ascii="Tempus Sans ITC" w:eastAsia="Times New Roman" w:hAnsi="Tempus Sans ITC"/>
          <w:color w:val="000000"/>
          <w:lang w:eastAsia="es-ES"/>
        </w:rPr>
        <w:t xml:space="preserve">Jesús dice </w:t>
      </w:r>
      <w:r>
        <w:rPr>
          <w:rFonts w:ascii="Tempus Sans ITC" w:eastAsia="Times New Roman" w:hAnsi="Tempus Sans ITC"/>
          <w:color w:val="000000"/>
          <w:lang w:eastAsia="es-ES"/>
        </w:rPr>
        <w:t xml:space="preserve">que vivir ambicionando bienes de la tierra es </w:t>
      </w:r>
      <w:r w:rsidRPr="00472A53">
        <w:rPr>
          <w:rFonts w:ascii="Tempus Sans ITC" w:eastAsia="Times New Roman" w:hAnsi="Tempus Sans ITC"/>
          <w:color w:val="000000"/>
          <w:lang w:eastAsia="es-ES"/>
        </w:rPr>
        <w:t xml:space="preserve">un simulacro de vida. La alegría </w:t>
      </w:r>
      <w:r>
        <w:rPr>
          <w:rFonts w:ascii="Tempus Sans ITC" w:eastAsia="Times New Roman" w:hAnsi="Tempus Sans ITC"/>
          <w:color w:val="000000"/>
          <w:lang w:eastAsia="es-ES"/>
        </w:rPr>
        <w:t xml:space="preserve">solidaria </w:t>
      </w:r>
      <w:r w:rsidRPr="00472A53">
        <w:rPr>
          <w:rFonts w:ascii="Tempus Sans ITC" w:eastAsia="Times New Roman" w:hAnsi="Tempus Sans ITC"/>
          <w:color w:val="000000"/>
          <w:lang w:eastAsia="es-ES"/>
        </w:rPr>
        <w:t>va por otros caminos</w:t>
      </w:r>
      <w:r>
        <w:rPr>
          <w:rFonts w:ascii="Tempus Sans ITC" w:eastAsia="Times New Roman" w:hAnsi="Tempus Sans ITC"/>
          <w:color w:val="000000"/>
          <w:lang w:eastAsia="es-ES"/>
        </w:rPr>
        <w:t xml:space="preserve">, brota de la profundidad de nuestro ser y no de la superficialidad de nuestro tener </w:t>
      </w:r>
      <w:r w:rsidR="00160358">
        <w:rPr>
          <w:rFonts w:ascii="Tempus Sans ITC" w:eastAsia="Times New Roman" w:hAnsi="Tempus Sans ITC"/>
          <w:color w:val="000000"/>
          <w:lang w:eastAsia="es-ES"/>
        </w:rPr>
        <w:t xml:space="preserve">más y más. </w:t>
      </w:r>
      <w:r w:rsidR="00160358" w:rsidRPr="00160358">
        <w:rPr>
          <w:rFonts w:ascii="Tempus Sans ITC" w:eastAsia="Times New Roman" w:hAnsi="Tempus Sans ITC"/>
          <w:i/>
          <w:iCs/>
          <w:color w:val="000000"/>
          <w:lang w:eastAsia="es-ES"/>
        </w:rPr>
        <w:t xml:space="preserve">Jesús, cámbianos la mirada del </w:t>
      </w:r>
      <w:r w:rsidRPr="00472A53">
        <w:rPr>
          <w:rFonts w:ascii="Tempus Sans ITC" w:eastAsia="Times New Roman" w:hAnsi="Tempus Sans ITC"/>
          <w:i/>
          <w:iCs/>
          <w:color w:val="000000"/>
          <w:lang w:eastAsia="es-ES"/>
        </w:rPr>
        <w:t>corazón</w:t>
      </w:r>
      <w:r>
        <w:rPr>
          <w:rFonts w:ascii="Tempus Sans ITC" w:eastAsia="Times New Roman" w:hAnsi="Tempus Sans ITC"/>
          <w:i/>
          <w:iCs/>
          <w:color w:val="000000"/>
          <w:lang w:eastAsia="es-ES"/>
        </w:rPr>
        <w:t xml:space="preserve">. </w:t>
      </w:r>
    </w:p>
    <w:p w14:paraId="117996ED" w14:textId="0C7C6A0A" w:rsidR="00D57B6E" w:rsidRPr="00472A53" w:rsidRDefault="00D57B6E" w:rsidP="00D57B6E">
      <w:pPr>
        <w:spacing w:after="120"/>
        <w:jc w:val="both"/>
        <w:rPr>
          <w:rFonts w:ascii="Tempus Sans ITC" w:eastAsia="Times New Roman" w:hAnsi="Tempus Sans ITC"/>
          <w:color w:val="000000"/>
          <w:lang w:eastAsia="es-ES"/>
        </w:rPr>
      </w:pPr>
      <w:r w:rsidRPr="00472A53">
        <w:rPr>
          <w:rFonts w:ascii="Tempus Sans ITC" w:eastAsia="Times New Roman" w:hAnsi="Tempus Sans ITC"/>
          <w:b/>
          <w:bCs/>
          <w:color w:val="000000"/>
          <w:lang w:eastAsia="es-ES"/>
        </w:rPr>
        <w:t>‘Tienes bienes acumulados para muchos años: túmbate, come, bebe y date buena vida’. </w:t>
      </w:r>
      <w:r w:rsidRPr="00472A53">
        <w:rPr>
          <w:rFonts w:ascii="Tempus Sans ITC" w:eastAsia="Times New Roman" w:hAnsi="Tempus Sans ITC"/>
          <w:color w:val="000000"/>
          <w:lang w:eastAsia="es-ES"/>
        </w:rPr>
        <w:t xml:space="preserve">Esta es la mentalidad reinante en nuestra sociedad, disfrutada por unos pocos, deseada por muchos. </w:t>
      </w:r>
      <w:r>
        <w:rPr>
          <w:rFonts w:ascii="Tempus Sans ITC" w:eastAsia="Times New Roman" w:hAnsi="Tempus Sans ITC"/>
          <w:color w:val="000000"/>
          <w:lang w:eastAsia="es-ES"/>
        </w:rPr>
        <w:t>Jesús no envidia esta manera de vivir, al revés, la ve como insensata, como un fracaso. Cuando e</w:t>
      </w:r>
      <w:r w:rsidRPr="00472A53">
        <w:rPr>
          <w:rFonts w:ascii="Tempus Sans ITC" w:eastAsia="Times New Roman" w:hAnsi="Tempus Sans ITC"/>
          <w:color w:val="000000"/>
          <w:lang w:eastAsia="es-ES"/>
        </w:rPr>
        <w:t xml:space="preserve">l ego ocupa </w:t>
      </w:r>
      <w:r>
        <w:rPr>
          <w:rFonts w:ascii="Tempus Sans ITC" w:eastAsia="Times New Roman" w:hAnsi="Tempus Sans ITC"/>
          <w:color w:val="000000"/>
          <w:lang w:eastAsia="es-ES"/>
        </w:rPr>
        <w:t xml:space="preserve">todo </w:t>
      </w:r>
      <w:r w:rsidRPr="00472A53">
        <w:rPr>
          <w:rFonts w:ascii="Tempus Sans ITC" w:eastAsia="Times New Roman" w:hAnsi="Tempus Sans ITC"/>
          <w:color w:val="000000"/>
          <w:lang w:eastAsia="es-ES"/>
        </w:rPr>
        <w:t xml:space="preserve">el espacio, </w:t>
      </w:r>
      <w:r>
        <w:rPr>
          <w:rFonts w:ascii="Tempus Sans ITC" w:eastAsia="Times New Roman" w:hAnsi="Tempus Sans ITC"/>
          <w:color w:val="000000"/>
          <w:lang w:eastAsia="es-ES"/>
        </w:rPr>
        <w:t>n</w:t>
      </w:r>
      <w:r w:rsidRPr="00472A53">
        <w:rPr>
          <w:rFonts w:ascii="Tempus Sans ITC" w:eastAsia="Times New Roman" w:hAnsi="Tempus Sans ITC"/>
          <w:color w:val="000000"/>
          <w:lang w:eastAsia="es-ES"/>
        </w:rPr>
        <w:t xml:space="preserve">o hay corazón, ni solidaridad, ni alegría. ¿Dónde están los otros: </w:t>
      </w:r>
      <w:r>
        <w:rPr>
          <w:rFonts w:ascii="Tempus Sans ITC" w:eastAsia="Times New Roman" w:hAnsi="Tempus Sans ITC"/>
          <w:color w:val="000000"/>
          <w:lang w:eastAsia="es-ES"/>
        </w:rPr>
        <w:t xml:space="preserve">los </w:t>
      </w:r>
      <w:r w:rsidRPr="00472A53">
        <w:rPr>
          <w:rFonts w:ascii="Tempus Sans ITC" w:eastAsia="Times New Roman" w:hAnsi="Tempus Sans ITC"/>
          <w:color w:val="000000"/>
          <w:lang w:eastAsia="es-ES"/>
        </w:rPr>
        <w:t xml:space="preserve">pobres de la tierra? </w:t>
      </w:r>
      <w:r>
        <w:rPr>
          <w:rFonts w:ascii="Tempus Sans ITC" w:eastAsia="Times New Roman" w:hAnsi="Tempus Sans ITC"/>
          <w:color w:val="000000"/>
          <w:lang w:eastAsia="es-ES"/>
        </w:rPr>
        <w:t xml:space="preserve">Han </w:t>
      </w:r>
      <w:r w:rsidRPr="00472A53">
        <w:rPr>
          <w:rFonts w:ascii="Tempus Sans ITC" w:eastAsia="Times New Roman" w:hAnsi="Tempus Sans ITC"/>
          <w:color w:val="000000"/>
          <w:lang w:eastAsia="es-ES"/>
        </w:rPr>
        <w:t xml:space="preserve">sido descartados. ¡Qué injusto! Lo de Jesús es de otra manera: las necesidades disminuyen –puedo vivir con menos-, la austeridad compartida es una fiesta, los otros existen, hay espacio para la </w:t>
      </w:r>
      <w:r w:rsidR="00160358">
        <w:rPr>
          <w:rFonts w:ascii="Tempus Sans ITC" w:eastAsia="Times New Roman" w:hAnsi="Tempus Sans ITC"/>
          <w:color w:val="000000"/>
          <w:lang w:eastAsia="es-ES"/>
        </w:rPr>
        <w:t>mano tendida</w:t>
      </w:r>
      <w:r w:rsidRPr="00472A53">
        <w:rPr>
          <w:rFonts w:ascii="Tempus Sans ITC" w:eastAsia="Times New Roman" w:hAnsi="Tempus Sans ITC"/>
          <w:color w:val="000000"/>
          <w:lang w:eastAsia="es-ES"/>
        </w:rPr>
        <w:t>. </w:t>
      </w:r>
      <w:r w:rsidR="00160358">
        <w:rPr>
          <w:rFonts w:ascii="Tempus Sans ITC" w:eastAsia="Times New Roman" w:hAnsi="Tempus Sans ITC"/>
          <w:i/>
          <w:iCs/>
          <w:color w:val="000000"/>
          <w:lang w:eastAsia="es-ES"/>
        </w:rPr>
        <w:t>Jesús, e</w:t>
      </w:r>
      <w:r w:rsidRPr="00472A53">
        <w:rPr>
          <w:rFonts w:ascii="Tempus Sans ITC" w:eastAsia="Times New Roman" w:hAnsi="Tempus Sans ITC"/>
          <w:i/>
          <w:iCs/>
          <w:color w:val="000000"/>
          <w:lang w:eastAsia="es-ES"/>
        </w:rPr>
        <w:t>nséña</w:t>
      </w:r>
      <w:r>
        <w:rPr>
          <w:rFonts w:ascii="Tempus Sans ITC" w:eastAsia="Times New Roman" w:hAnsi="Tempus Sans ITC"/>
          <w:i/>
          <w:iCs/>
          <w:color w:val="000000"/>
          <w:lang w:eastAsia="es-ES"/>
        </w:rPr>
        <w:t>nos</w:t>
      </w:r>
      <w:r w:rsidR="00160358">
        <w:rPr>
          <w:rFonts w:ascii="Tempus Sans ITC" w:eastAsia="Times New Roman" w:hAnsi="Tempus Sans ITC"/>
          <w:i/>
          <w:iCs/>
          <w:color w:val="000000"/>
          <w:lang w:eastAsia="es-ES"/>
        </w:rPr>
        <w:t xml:space="preserve"> </w:t>
      </w:r>
      <w:r w:rsidRPr="00472A53">
        <w:rPr>
          <w:rFonts w:ascii="Tempus Sans ITC" w:eastAsia="Times New Roman" w:hAnsi="Tempus Sans ITC"/>
          <w:i/>
          <w:iCs/>
          <w:color w:val="000000"/>
          <w:lang w:eastAsia="es-ES"/>
        </w:rPr>
        <w:t xml:space="preserve">a plantear </w:t>
      </w:r>
      <w:r>
        <w:rPr>
          <w:rFonts w:ascii="Tempus Sans ITC" w:eastAsia="Times New Roman" w:hAnsi="Tempus Sans ITC"/>
          <w:i/>
          <w:iCs/>
          <w:color w:val="000000"/>
          <w:lang w:eastAsia="es-ES"/>
        </w:rPr>
        <w:t xml:space="preserve">nuestra </w:t>
      </w:r>
      <w:r w:rsidRPr="00472A53">
        <w:rPr>
          <w:rFonts w:ascii="Tempus Sans ITC" w:eastAsia="Times New Roman" w:hAnsi="Tempus Sans ITC"/>
          <w:i/>
          <w:iCs/>
          <w:color w:val="000000"/>
          <w:lang w:eastAsia="es-ES"/>
        </w:rPr>
        <w:t>vida a tu manera.</w:t>
      </w:r>
      <w:r w:rsidRPr="00472A53">
        <w:rPr>
          <w:rFonts w:ascii="Tempus Sans ITC" w:eastAsia="Times New Roman" w:hAnsi="Tempus Sans ITC"/>
          <w:color w:val="000000"/>
          <w:lang w:eastAsia="es-ES"/>
        </w:rPr>
        <w:t>  </w:t>
      </w:r>
    </w:p>
    <w:p w14:paraId="009FB8E0" w14:textId="278B3355" w:rsidR="00D57B6E" w:rsidRPr="00472A53" w:rsidRDefault="00D57B6E" w:rsidP="00D57B6E">
      <w:pPr>
        <w:spacing w:after="120"/>
        <w:jc w:val="both"/>
        <w:rPr>
          <w:rFonts w:ascii="Tempus Sans ITC" w:eastAsia="Times New Roman" w:hAnsi="Tempus Sans ITC"/>
          <w:color w:val="000000"/>
          <w:lang w:eastAsia="es-ES"/>
        </w:rPr>
      </w:pPr>
      <w:r w:rsidRPr="00472A53">
        <w:rPr>
          <w:rFonts w:ascii="Tempus Sans ITC" w:eastAsia="Times New Roman" w:hAnsi="Tempus Sans ITC"/>
          <w:b/>
          <w:bCs/>
          <w:color w:val="000000"/>
          <w:lang w:eastAsia="es-ES"/>
        </w:rPr>
        <w:t>‘Esta noche te van a exigir la vida. Lo que has acumulado ¿de quién será?’ </w:t>
      </w:r>
      <w:r w:rsidRPr="00472A53">
        <w:rPr>
          <w:rFonts w:ascii="Tempus Sans ITC" w:eastAsia="Times New Roman" w:hAnsi="Tempus Sans ITC"/>
          <w:color w:val="000000"/>
          <w:lang w:eastAsia="es-ES"/>
        </w:rPr>
        <w:t>La insensatez tiene consecuencias; lo ve quien sabe mirar. Vivimos en la contingencia, no podemos olvidarlo. ¿Quién puede llenarnos la vida? ¿Por qué no comenzamos otr</w:t>
      </w:r>
      <w:r>
        <w:rPr>
          <w:rFonts w:ascii="Tempus Sans ITC" w:eastAsia="Times New Roman" w:hAnsi="Tempus Sans ITC"/>
          <w:color w:val="000000"/>
          <w:lang w:eastAsia="es-ES"/>
        </w:rPr>
        <w:t>a manera de caminar</w:t>
      </w:r>
      <w:r w:rsidRPr="00472A53">
        <w:rPr>
          <w:rFonts w:ascii="Tempus Sans ITC" w:eastAsia="Times New Roman" w:hAnsi="Tempus Sans ITC"/>
          <w:color w:val="000000"/>
          <w:lang w:eastAsia="es-ES"/>
        </w:rPr>
        <w:t>? Estamos a un pensamiento</w:t>
      </w:r>
      <w:r>
        <w:rPr>
          <w:rFonts w:ascii="Tempus Sans ITC" w:eastAsia="Times New Roman" w:hAnsi="Tempus Sans ITC"/>
          <w:color w:val="000000"/>
          <w:lang w:eastAsia="es-ES"/>
        </w:rPr>
        <w:t>, a una opción,</w:t>
      </w:r>
      <w:r w:rsidRPr="00472A53">
        <w:rPr>
          <w:rFonts w:ascii="Tempus Sans ITC" w:eastAsia="Times New Roman" w:hAnsi="Tempus Sans ITC"/>
          <w:color w:val="000000"/>
          <w:lang w:eastAsia="es-ES"/>
        </w:rPr>
        <w:t xml:space="preserve"> de cambiar </w:t>
      </w:r>
      <w:r>
        <w:rPr>
          <w:rFonts w:ascii="Tempus Sans ITC" w:eastAsia="Times New Roman" w:hAnsi="Tempus Sans ITC"/>
          <w:color w:val="000000"/>
          <w:lang w:eastAsia="es-ES"/>
        </w:rPr>
        <w:t xml:space="preserve">nuestra </w:t>
      </w:r>
      <w:r w:rsidRPr="00472A53">
        <w:rPr>
          <w:rFonts w:ascii="Tempus Sans ITC" w:eastAsia="Times New Roman" w:hAnsi="Tempus Sans ITC"/>
          <w:color w:val="000000"/>
          <w:lang w:eastAsia="es-ES"/>
        </w:rPr>
        <w:t>vida. </w:t>
      </w:r>
      <w:r>
        <w:rPr>
          <w:rFonts w:ascii="Tempus Sans ITC" w:eastAsia="Times New Roman" w:hAnsi="Tempus Sans ITC"/>
          <w:color w:val="000000"/>
          <w:lang w:eastAsia="es-ES"/>
        </w:rPr>
        <w:t xml:space="preserve">Si atendemos </w:t>
      </w:r>
      <w:r w:rsidRPr="00B94189">
        <w:rPr>
          <w:rFonts w:ascii="Tempus Sans ITC" w:eastAsia="Times New Roman" w:hAnsi="Tempus Sans ITC"/>
          <w:i/>
          <w:iCs/>
          <w:color w:val="000000"/>
          <w:lang w:eastAsia="es-ES"/>
        </w:rPr>
        <w:t>e</w:t>
      </w:r>
      <w:r>
        <w:rPr>
          <w:rFonts w:ascii="Tempus Sans ITC" w:eastAsia="Times New Roman" w:hAnsi="Tempus Sans ITC"/>
          <w:i/>
          <w:iCs/>
          <w:color w:val="000000"/>
          <w:lang w:eastAsia="es-ES"/>
        </w:rPr>
        <w:t xml:space="preserve">l amor está siempre naciendo </w:t>
      </w:r>
      <w:r w:rsidRPr="000F2C61">
        <w:rPr>
          <w:rFonts w:ascii="Tempus Sans ITC" w:eastAsia="Times New Roman" w:hAnsi="Tempus Sans ITC"/>
          <w:color w:val="000000"/>
          <w:lang w:eastAsia="es-ES"/>
        </w:rPr>
        <w:t>(Pascal).</w:t>
      </w:r>
      <w:r>
        <w:rPr>
          <w:rFonts w:ascii="Tempus Sans ITC" w:eastAsia="Times New Roman" w:hAnsi="Tempus Sans ITC"/>
          <w:color w:val="000000"/>
          <w:lang w:eastAsia="es-ES"/>
        </w:rPr>
        <w:t xml:space="preserve"> </w:t>
      </w:r>
      <w:r w:rsidR="00160358">
        <w:rPr>
          <w:rFonts w:ascii="Tempus Sans ITC" w:eastAsia="Times New Roman" w:hAnsi="Tempus Sans ITC"/>
          <w:i/>
          <w:iCs/>
          <w:color w:val="000000"/>
          <w:lang w:eastAsia="es-ES"/>
        </w:rPr>
        <w:t>Jesús, l</w:t>
      </w:r>
      <w:r w:rsidRPr="00436924">
        <w:rPr>
          <w:rFonts w:ascii="Tempus Sans ITC" w:eastAsia="Times New Roman" w:hAnsi="Tempus Sans ITC"/>
          <w:i/>
          <w:iCs/>
          <w:color w:val="000000"/>
          <w:lang w:eastAsia="es-ES"/>
        </w:rPr>
        <w:t>ibéranos</w:t>
      </w:r>
      <w:r w:rsidRPr="00472A53">
        <w:rPr>
          <w:rFonts w:ascii="Tempus Sans ITC" w:eastAsia="Times New Roman" w:hAnsi="Tempus Sans ITC"/>
          <w:i/>
          <w:iCs/>
          <w:color w:val="000000"/>
          <w:lang w:eastAsia="es-ES"/>
        </w:rPr>
        <w:t xml:space="preserve"> de la falsedad</w:t>
      </w:r>
      <w:r>
        <w:rPr>
          <w:rFonts w:ascii="Tempus Sans ITC" w:eastAsia="Times New Roman" w:hAnsi="Tempus Sans ITC"/>
          <w:i/>
          <w:iCs/>
          <w:color w:val="000000"/>
          <w:lang w:eastAsia="es-ES"/>
        </w:rPr>
        <w:t xml:space="preserve">. </w:t>
      </w:r>
      <w:r w:rsidRPr="00472A53">
        <w:rPr>
          <w:rFonts w:ascii="Tempus Sans ITC" w:eastAsia="Times New Roman" w:hAnsi="Tempus Sans ITC"/>
          <w:i/>
          <w:iCs/>
          <w:color w:val="000000"/>
          <w:lang w:eastAsia="es-ES"/>
        </w:rPr>
        <w:t> </w:t>
      </w:r>
      <w:r w:rsidRPr="00472A53">
        <w:rPr>
          <w:rFonts w:ascii="Tempus Sans ITC" w:eastAsia="Times New Roman" w:hAnsi="Tempus Sans ITC"/>
          <w:color w:val="000000"/>
          <w:lang w:eastAsia="es-ES"/>
        </w:rPr>
        <w:t>  </w:t>
      </w:r>
    </w:p>
    <w:p w14:paraId="0A841463" w14:textId="1921EA74" w:rsidR="00D57B6E" w:rsidRPr="00472A53" w:rsidRDefault="00D57B6E" w:rsidP="00D57B6E">
      <w:pPr>
        <w:spacing w:after="120"/>
        <w:jc w:val="both"/>
        <w:rPr>
          <w:rFonts w:ascii="Tempus Sans ITC" w:eastAsia="Times New Roman" w:hAnsi="Tempus Sans ITC"/>
          <w:color w:val="000000"/>
          <w:lang w:eastAsia="es-ES"/>
        </w:rPr>
      </w:pPr>
      <w:r w:rsidRPr="00472A53">
        <w:rPr>
          <w:rFonts w:ascii="Tempus Sans ITC" w:eastAsia="Times New Roman" w:hAnsi="Tempus Sans ITC"/>
          <w:b/>
          <w:bCs/>
          <w:color w:val="000000"/>
          <w:lang w:eastAsia="es-ES"/>
        </w:rPr>
        <w:t>‘Así será el que amasa riquezas para sí y no es rico para Dios’. </w:t>
      </w:r>
      <w:r w:rsidRPr="00472A53">
        <w:rPr>
          <w:rFonts w:ascii="Tempus Sans ITC" w:eastAsia="Times New Roman" w:hAnsi="Tempus Sans ITC"/>
          <w:color w:val="000000"/>
          <w:lang w:eastAsia="es-ES"/>
        </w:rPr>
        <w:t>El ego no es el centro</w:t>
      </w:r>
      <w:r>
        <w:rPr>
          <w:rFonts w:ascii="Tempus Sans ITC" w:eastAsia="Times New Roman" w:hAnsi="Tempus Sans ITC"/>
          <w:color w:val="000000"/>
          <w:lang w:eastAsia="es-ES"/>
        </w:rPr>
        <w:t xml:space="preserve">; eso es un engaño. </w:t>
      </w:r>
      <w:r w:rsidR="00160358">
        <w:rPr>
          <w:rFonts w:ascii="Tempus Sans ITC" w:eastAsia="Times New Roman" w:hAnsi="Tempus Sans ITC"/>
          <w:color w:val="000000"/>
          <w:lang w:eastAsia="es-ES"/>
        </w:rPr>
        <w:t xml:space="preserve">Vivir encerrados en la acumulación y disfrute personal no es </w:t>
      </w:r>
      <w:proofErr w:type="spellStart"/>
      <w:r w:rsidR="00160358">
        <w:rPr>
          <w:rFonts w:ascii="Tempus Sans ITC" w:eastAsia="Times New Roman" w:hAnsi="Tempus Sans ITC"/>
          <w:color w:val="000000"/>
          <w:lang w:eastAsia="es-ES"/>
        </w:rPr>
        <w:t>es</w:t>
      </w:r>
      <w:proofErr w:type="spellEnd"/>
      <w:r w:rsidR="00160358">
        <w:rPr>
          <w:rFonts w:ascii="Tempus Sans ITC" w:eastAsia="Times New Roman" w:hAnsi="Tempus Sans ITC"/>
          <w:color w:val="000000"/>
          <w:lang w:eastAsia="es-ES"/>
        </w:rPr>
        <w:t xml:space="preserve"> ser ricos ante Dios </w:t>
      </w:r>
      <w:r w:rsidR="00C10592">
        <w:rPr>
          <w:rFonts w:ascii="Tempus Sans ITC" w:eastAsia="Times New Roman" w:hAnsi="Tempus Sans ITC"/>
          <w:color w:val="000000"/>
          <w:lang w:eastAsia="es-ES"/>
        </w:rPr>
        <w:t xml:space="preserve">ni </w:t>
      </w:r>
      <w:r w:rsidR="00160358">
        <w:rPr>
          <w:rFonts w:ascii="Tempus Sans ITC" w:eastAsia="Times New Roman" w:hAnsi="Tempus Sans ITC"/>
          <w:color w:val="000000"/>
          <w:lang w:eastAsia="es-ES"/>
        </w:rPr>
        <w:t xml:space="preserve">solidarios con los más vulnerables. Hay otra alegría: </w:t>
      </w:r>
      <w:r w:rsidRPr="00160358">
        <w:rPr>
          <w:rFonts w:ascii="Tempus Sans ITC" w:eastAsia="Times New Roman" w:hAnsi="Tempus Sans ITC"/>
          <w:i/>
          <w:iCs/>
          <w:color w:val="000000"/>
          <w:lang w:eastAsia="es-ES"/>
        </w:rPr>
        <w:t>Sal fuera y gloríate en tu gloria</w:t>
      </w:r>
      <w:r w:rsidRPr="00472A53">
        <w:rPr>
          <w:rFonts w:ascii="Tempus Sans ITC" w:eastAsia="Times New Roman" w:hAnsi="Tempus Sans ITC"/>
          <w:color w:val="000000"/>
          <w:lang w:eastAsia="es-ES"/>
        </w:rPr>
        <w:t>, allí donde se escuchan los s</w:t>
      </w:r>
      <w:r w:rsidR="00160358">
        <w:rPr>
          <w:rFonts w:ascii="Tempus Sans ITC" w:eastAsia="Times New Roman" w:hAnsi="Tempus Sans ITC"/>
          <w:color w:val="000000"/>
          <w:lang w:eastAsia="es-ES"/>
        </w:rPr>
        <w:t xml:space="preserve">onidos </w:t>
      </w:r>
      <w:r w:rsidRPr="00472A53">
        <w:rPr>
          <w:rFonts w:ascii="Tempus Sans ITC" w:eastAsia="Times New Roman" w:hAnsi="Tempus Sans ITC"/>
          <w:color w:val="000000"/>
          <w:lang w:eastAsia="es-ES"/>
        </w:rPr>
        <w:t xml:space="preserve">más hermosos de la vida. La verdadera vida está en el encuentro con Jesús, en sabernos amados gratuitamente por </w:t>
      </w:r>
      <w:r>
        <w:rPr>
          <w:rFonts w:ascii="Tempus Sans ITC" w:eastAsia="Times New Roman" w:hAnsi="Tempus Sans ITC"/>
          <w:color w:val="000000"/>
          <w:lang w:eastAsia="es-ES"/>
        </w:rPr>
        <w:t>é</w:t>
      </w:r>
      <w:r w:rsidRPr="00472A53">
        <w:rPr>
          <w:rFonts w:ascii="Tempus Sans ITC" w:eastAsia="Times New Roman" w:hAnsi="Tempus Sans ITC"/>
          <w:color w:val="000000"/>
          <w:lang w:eastAsia="es-ES"/>
        </w:rPr>
        <w:t xml:space="preserve">l. Jesús es nuestra riqueza. Si caminamos con </w:t>
      </w:r>
      <w:r>
        <w:rPr>
          <w:rFonts w:ascii="Tempus Sans ITC" w:eastAsia="Times New Roman" w:hAnsi="Tempus Sans ITC"/>
          <w:color w:val="000000"/>
          <w:lang w:eastAsia="es-ES"/>
        </w:rPr>
        <w:t>é</w:t>
      </w:r>
      <w:r w:rsidRPr="00472A53">
        <w:rPr>
          <w:rFonts w:ascii="Tempus Sans ITC" w:eastAsia="Times New Roman" w:hAnsi="Tempus Sans ITC"/>
          <w:color w:val="000000"/>
          <w:lang w:eastAsia="es-ES"/>
        </w:rPr>
        <w:t xml:space="preserve">l y con todos, ya somos ricos </w:t>
      </w:r>
      <w:r>
        <w:rPr>
          <w:rFonts w:ascii="Tempus Sans ITC" w:eastAsia="Times New Roman" w:hAnsi="Tempus Sans ITC"/>
          <w:color w:val="000000"/>
          <w:lang w:eastAsia="es-ES"/>
        </w:rPr>
        <w:t>ante Dios</w:t>
      </w:r>
      <w:r w:rsidR="004439A7">
        <w:rPr>
          <w:rFonts w:ascii="Tempus Sans ITC" w:eastAsia="Times New Roman" w:hAnsi="Tempus Sans ITC"/>
          <w:color w:val="000000"/>
          <w:lang w:eastAsia="es-ES"/>
        </w:rPr>
        <w:t xml:space="preserve">. Se trata de </w:t>
      </w:r>
      <w:r>
        <w:rPr>
          <w:rFonts w:ascii="Tempus Sans ITC" w:eastAsia="Times New Roman" w:hAnsi="Tempus Sans ITC"/>
          <w:color w:val="000000"/>
          <w:lang w:eastAsia="es-ES"/>
        </w:rPr>
        <w:t xml:space="preserve">gastar la vida amando. </w:t>
      </w:r>
      <w:r w:rsidRPr="00472A53">
        <w:rPr>
          <w:rFonts w:ascii="Tempus Sans ITC" w:eastAsia="Times New Roman" w:hAnsi="Tempus Sans ITC"/>
          <w:color w:val="000000"/>
          <w:lang w:eastAsia="es-ES"/>
        </w:rPr>
        <w:t xml:space="preserve">Es hora de escuchar </w:t>
      </w:r>
      <w:r>
        <w:rPr>
          <w:rFonts w:ascii="Tempus Sans ITC" w:eastAsia="Times New Roman" w:hAnsi="Tempus Sans ITC"/>
          <w:color w:val="000000"/>
          <w:lang w:eastAsia="es-ES"/>
        </w:rPr>
        <w:t xml:space="preserve">al </w:t>
      </w:r>
      <w:r w:rsidRPr="00472A53">
        <w:rPr>
          <w:rFonts w:ascii="Tempus Sans ITC" w:eastAsia="Times New Roman" w:hAnsi="Tempus Sans ITC"/>
          <w:color w:val="000000"/>
          <w:lang w:eastAsia="es-ES"/>
        </w:rPr>
        <w:t xml:space="preserve">corazón, ahí nos habla Jesús, </w:t>
      </w:r>
      <w:r>
        <w:rPr>
          <w:rFonts w:ascii="Tempus Sans ITC" w:eastAsia="Times New Roman" w:hAnsi="Tempus Sans ITC"/>
          <w:color w:val="000000"/>
          <w:lang w:eastAsia="es-ES"/>
        </w:rPr>
        <w:t xml:space="preserve">ahí </w:t>
      </w:r>
      <w:r w:rsidRPr="00472A53">
        <w:rPr>
          <w:rFonts w:ascii="Tempus Sans ITC" w:eastAsia="Times New Roman" w:hAnsi="Tempus Sans ITC"/>
          <w:color w:val="000000"/>
          <w:lang w:eastAsia="es-ES"/>
        </w:rPr>
        <w:t xml:space="preserve">los pobres tienen sitio. </w:t>
      </w:r>
      <w:r w:rsidRPr="00472A53">
        <w:rPr>
          <w:rFonts w:ascii="Tempus Sans ITC" w:eastAsia="Times New Roman" w:hAnsi="Tempus Sans ITC"/>
          <w:i/>
          <w:iCs/>
          <w:color w:val="000000"/>
          <w:lang w:eastAsia="es-ES"/>
        </w:rPr>
        <w:t xml:space="preserve">Jesús, tú eres </w:t>
      </w:r>
      <w:r>
        <w:rPr>
          <w:rFonts w:ascii="Tempus Sans ITC" w:eastAsia="Times New Roman" w:hAnsi="Tempus Sans ITC"/>
          <w:i/>
          <w:iCs/>
          <w:color w:val="000000"/>
          <w:lang w:eastAsia="es-ES"/>
        </w:rPr>
        <w:t xml:space="preserve">nuestra </w:t>
      </w:r>
      <w:r w:rsidRPr="00472A53">
        <w:rPr>
          <w:rFonts w:ascii="Tempus Sans ITC" w:eastAsia="Times New Roman" w:hAnsi="Tempus Sans ITC"/>
          <w:i/>
          <w:iCs/>
          <w:color w:val="000000"/>
          <w:lang w:eastAsia="es-ES"/>
        </w:rPr>
        <w:t>riqueza.</w:t>
      </w:r>
      <w:r w:rsidRPr="00472A53">
        <w:rPr>
          <w:rFonts w:ascii="Tempus Sans ITC" w:eastAsia="Times New Roman" w:hAnsi="Tempus Sans ITC"/>
          <w:color w:val="000000"/>
          <w:lang w:eastAsia="es-ES"/>
        </w:rPr>
        <w:t>    </w:t>
      </w:r>
    </w:p>
    <w:p w14:paraId="7B4E6CEA" w14:textId="4DACB06A" w:rsidR="00BE4C45" w:rsidRDefault="00D57B6E" w:rsidP="00D57B6E">
      <w:pPr>
        <w:spacing w:after="120"/>
        <w:jc w:val="both"/>
      </w:pPr>
      <w:r>
        <w:rPr>
          <w:rFonts w:ascii="Tempus Sans ITC" w:eastAsia="Times New Roman" w:hAnsi="Tempus Sans ITC"/>
          <w:b/>
          <w:bCs/>
          <w:color w:val="000000"/>
          <w:lang w:eastAsia="es-ES"/>
        </w:rPr>
        <w:t xml:space="preserve">Con los jóvenes en Jubileo de </w:t>
      </w:r>
      <w:r w:rsidR="00025BD8">
        <w:rPr>
          <w:rFonts w:ascii="Tempus Sans ITC" w:eastAsia="Times New Roman" w:hAnsi="Tempus Sans ITC"/>
          <w:b/>
          <w:bCs/>
          <w:color w:val="000000"/>
          <w:lang w:eastAsia="es-ES"/>
        </w:rPr>
        <w:t>E</w:t>
      </w:r>
      <w:r>
        <w:rPr>
          <w:rFonts w:ascii="Tempus Sans ITC" w:eastAsia="Times New Roman" w:hAnsi="Tempus Sans ITC"/>
          <w:b/>
          <w:bCs/>
          <w:color w:val="000000"/>
          <w:lang w:eastAsia="es-ES"/>
        </w:rPr>
        <w:t xml:space="preserve">speranza. </w:t>
      </w:r>
      <w:r w:rsidRPr="00472A53">
        <w:rPr>
          <w:rFonts w:ascii="Tempus Sans ITC" w:eastAsia="Times New Roman" w:hAnsi="Tempus Sans ITC"/>
          <w:b/>
          <w:bCs/>
          <w:color w:val="000000"/>
          <w:lang w:eastAsia="es-ES"/>
        </w:rPr>
        <w:t>¡FELIZ DOMINGO!</w:t>
      </w:r>
      <w:r w:rsidR="007F2B73">
        <w:rPr>
          <w:rFonts w:ascii="Tempus Sans ITC" w:eastAsia="Times New Roman" w:hAnsi="Tempus Sans ITC"/>
          <w:color w:val="000000"/>
          <w:lang w:eastAsia="es-ES"/>
        </w:rPr>
        <w:t> </w:t>
      </w:r>
      <w:r w:rsidR="007F2B73" w:rsidRPr="007F2B73">
        <w:rPr>
          <w:rFonts w:ascii="Tempus Sans ITC" w:eastAsia="Times New Roman" w:hAnsi="Tempus Sans ITC"/>
          <w:b/>
          <w:color w:val="000000"/>
          <w:lang w:eastAsia="es-ES"/>
        </w:rPr>
        <w:t>Un abrazo. Antón</w:t>
      </w:r>
      <w:bookmarkStart w:id="0" w:name="_GoBack"/>
      <w:bookmarkEnd w:id="0"/>
    </w:p>
    <w:sectPr w:rsidR="00BE4C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6E"/>
    <w:rsid w:val="00025BD8"/>
    <w:rsid w:val="00160358"/>
    <w:rsid w:val="004439A7"/>
    <w:rsid w:val="007F2B73"/>
    <w:rsid w:val="00BE4C45"/>
    <w:rsid w:val="00C07319"/>
    <w:rsid w:val="00C10592"/>
    <w:rsid w:val="00D5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F203"/>
  <w15:chartTrackingRefBased/>
  <w15:docId w15:val="{7FA56005-376D-4AF2-8E1A-A540B825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tulo1"/>
    <w:qFormat/>
    <w:rsid w:val="00D57B6E"/>
    <w:pPr>
      <w:spacing w:after="0" w:line="240" w:lineRule="auto"/>
    </w:pPr>
    <w:rPr>
      <w:rFonts w:ascii="Verdana" w:eastAsia="Calibri" w:hAnsi="Verdana" w:cs="Times New Roman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57B6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7B6E"/>
    <w:rPr>
      <w:rFonts w:ascii="Cambria" w:eastAsia="Times New Roman" w:hAnsi="Cambria" w:cs="Times New Roman"/>
      <w:b/>
      <w:bCs/>
      <w:color w:val="365F91"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Tomas</dc:creator>
  <cp:keywords/>
  <dc:description/>
  <cp:lastModifiedBy>usuario</cp:lastModifiedBy>
  <cp:revision>2</cp:revision>
  <dcterms:created xsi:type="dcterms:W3CDTF">2025-08-01T10:50:00Z</dcterms:created>
  <dcterms:modified xsi:type="dcterms:W3CDTF">2025-08-01T10:50:00Z</dcterms:modified>
</cp:coreProperties>
</file>